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2ABC69" w14:textId="6357CC96" w:rsidR="00A068E6" w:rsidRDefault="00A068E6">
      <w:pPr>
        <w:rPr>
          <w:rFonts w:ascii="Times New Roman"/>
          <w:sz w:val="20"/>
        </w:rPr>
        <w:sectPr w:rsidR="00A068E6" w:rsidSect="009D5FAD">
          <w:headerReference w:type="default" r:id="rId8"/>
          <w:headerReference w:type="first" r:id="rId9"/>
          <w:type w:val="continuous"/>
          <w:pgSz w:w="11930" w:h="16860"/>
          <w:pgMar w:top="700" w:right="731" w:bottom="280" w:left="900" w:header="720" w:footer="720" w:gutter="0"/>
          <w:cols w:space="720"/>
          <w:titlePg/>
          <w:docGrid w:linePitch="299"/>
        </w:sectPr>
      </w:pPr>
    </w:p>
    <w:p w14:paraId="1336E4C3" w14:textId="66EF061A" w:rsidR="002B29A6" w:rsidRDefault="00C26785" w:rsidP="001D51B0">
      <w:pPr>
        <w:pStyle w:val="BodyText"/>
        <w:spacing w:after="240" w:line="276" w:lineRule="auto"/>
        <w:ind w:left="0" w:right="38"/>
        <w:jc w:val="both"/>
        <w:rPr>
          <w:rFonts w:cstheme="minorHAnsi"/>
        </w:rPr>
      </w:pPr>
      <w:bookmarkStart w:id="0" w:name="Welcome_to_the_first_Newsletter_for_2021"/>
      <w:bookmarkEnd w:id="0"/>
      <w:r w:rsidRPr="0083586C">
        <w:rPr>
          <w:rFonts w:cstheme="minorHAnsi"/>
        </w:rPr>
        <w:t>Welcome to the</w:t>
      </w:r>
      <w:r w:rsidR="00A94F4A">
        <w:rPr>
          <w:rFonts w:cstheme="minorHAnsi"/>
        </w:rPr>
        <w:t xml:space="preserve"> </w:t>
      </w:r>
      <w:r w:rsidR="005D22D7">
        <w:rPr>
          <w:rFonts w:cstheme="minorHAnsi"/>
        </w:rPr>
        <w:t>nin</w:t>
      </w:r>
      <w:r w:rsidR="00AD56D9">
        <w:rPr>
          <w:rFonts w:cstheme="minorHAnsi"/>
        </w:rPr>
        <w:t>th</w:t>
      </w:r>
      <w:r w:rsidR="00A94F4A">
        <w:rPr>
          <w:rFonts w:cstheme="minorHAnsi"/>
        </w:rPr>
        <w:t xml:space="preserve"> </w:t>
      </w:r>
      <w:r w:rsidRPr="0083586C">
        <w:rPr>
          <w:rFonts w:cstheme="minorHAnsi"/>
        </w:rPr>
        <w:t>Newsletter for 202</w:t>
      </w:r>
      <w:r w:rsidR="0005202C">
        <w:rPr>
          <w:rFonts w:cstheme="minorHAnsi"/>
        </w:rPr>
        <w:t>2</w:t>
      </w:r>
      <w:r w:rsidRPr="0083586C">
        <w:rPr>
          <w:rFonts w:cstheme="minorHAnsi"/>
        </w:rPr>
        <w:t>.</w:t>
      </w:r>
    </w:p>
    <w:p w14:paraId="7ACA0D5A" w14:textId="6ED49172" w:rsidR="00B66063" w:rsidRDefault="00B66063" w:rsidP="00B66063">
      <w:pPr>
        <w:pStyle w:val="Heading1"/>
        <w:spacing w:before="240" w:after="120"/>
        <w:ind w:left="0"/>
        <w:jc w:val="both"/>
        <w:rPr>
          <w:rFonts w:ascii="Arial" w:hAnsi="Arial" w:cs="Arial"/>
          <w:color w:val="003366"/>
        </w:rPr>
      </w:pPr>
      <w:r w:rsidRPr="00B66063">
        <w:rPr>
          <w:rFonts w:ascii="Arial" w:hAnsi="Arial" w:cs="Arial"/>
          <w:color w:val="003366"/>
        </w:rPr>
        <w:t>The AGM</w:t>
      </w:r>
    </w:p>
    <w:p w14:paraId="6BDCC589" w14:textId="1BA48E8E" w:rsidR="00B66063" w:rsidRDefault="00B66063" w:rsidP="00B66063">
      <w:pPr>
        <w:pStyle w:val="NormalWeb"/>
        <w:spacing w:before="120" w:beforeAutospacing="0" w:after="120" w:afterAutospacing="0" w:line="276" w:lineRule="auto"/>
        <w:rPr>
          <w:rFonts w:ascii="Garamond" w:eastAsia="Garamond" w:hAnsi="Garamond" w:cs="Arial"/>
          <w:lang w:val="en-US" w:eastAsia="en-US"/>
        </w:rPr>
      </w:pPr>
      <w:r w:rsidRPr="00B66063">
        <w:rPr>
          <w:rFonts w:ascii="Garamond" w:eastAsia="Garamond" w:hAnsi="Garamond" w:cs="Arial"/>
          <w:lang w:val="en-US" w:eastAsia="en-US"/>
        </w:rPr>
        <w:t xml:space="preserve">The Academy's Annual General meeting will be held on Thursday 20 October 2022 at 3.30 pm </w:t>
      </w:r>
      <w:bookmarkStart w:id="1" w:name="_Hlk115022396"/>
      <w:r w:rsidRPr="00B66063">
        <w:rPr>
          <w:rFonts w:ascii="Garamond" w:eastAsia="Garamond" w:hAnsi="Garamond" w:cs="Arial"/>
          <w:lang w:val="en-US" w:eastAsia="en-US"/>
        </w:rPr>
        <w:t xml:space="preserve">(Brisbane, AEST) </w:t>
      </w:r>
      <w:bookmarkEnd w:id="1"/>
      <w:r w:rsidRPr="00B66063">
        <w:rPr>
          <w:rFonts w:ascii="Garamond" w:eastAsia="Garamond" w:hAnsi="Garamond" w:cs="Arial"/>
          <w:lang w:val="en-US" w:eastAsia="en-US"/>
        </w:rPr>
        <w:t>Conference Centre, Queen Elizabeth II Courts of Law, level 12, 415 George Street, Brisbane and online (a link will be sent prior to the AGM)</w:t>
      </w:r>
      <w:r>
        <w:rPr>
          <w:rFonts w:ascii="Garamond" w:eastAsia="Garamond" w:hAnsi="Garamond" w:cs="Arial"/>
          <w:lang w:val="en-US" w:eastAsia="en-US"/>
        </w:rPr>
        <w:t>.</w:t>
      </w:r>
    </w:p>
    <w:p w14:paraId="267F9519" w14:textId="4E7D1F40" w:rsidR="00B66063" w:rsidRPr="00B66063" w:rsidRDefault="00B66063" w:rsidP="00F471CA">
      <w:pPr>
        <w:pStyle w:val="NormalWeb"/>
        <w:spacing w:before="120" w:beforeAutospacing="0" w:after="120" w:afterAutospacing="0" w:line="276" w:lineRule="auto"/>
        <w:rPr>
          <w:rFonts w:ascii="Garamond" w:eastAsia="Garamond" w:hAnsi="Garamond" w:cs="Arial"/>
          <w:lang w:val="en-US" w:eastAsia="en-US"/>
        </w:rPr>
      </w:pPr>
      <w:r w:rsidRPr="00B66063">
        <w:rPr>
          <w:rFonts w:ascii="Garamond" w:eastAsia="Garamond" w:hAnsi="Garamond" w:cs="Arial"/>
          <w:lang w:val="en-US" w:eastAsia="en-US"/>
        </w:rPr>
        <w:t xml:space="preserve">The attached PDF document </w:t>
      </w:r>
      <w:hyperlink r:id="rId10" w:history="1">
        <w:r w:rsidRPr="0004119E">
          <w:rPr>
            <w:rStyle w:val="Hyperlink"/>
            <w:rFonts w:ascii="Garamond" w:eastAsia="Garamond" w:hAnsi="Garamond" w:cs="Arial"/>
            <w:lang w:val="en-US" w:eastAsia="en-US"/>
          </w:rPr>
          <w:t>h</w:t>
        </w:r>
        <w:r w:rsidRPr="0004119E">
          <w:rPr>
            <w:rStyle w:val="Hyperlink"/>
            <w:rFonts w:ascii="Garamond" w:eastAsia="Garamond" w:hAnsi="Garamond" w:cs="Arial"/>
            <w:lang w:val="en-US" w:eastAsia="en-US"/>
          </w:rPr>
          <w:t>e</w:t>
        </w:r>
        <w:r w:rsidRPr="0004119E">
          <w:rPr>
            <w:rStyle w:val="Hyperlink"/>
            <w:rFonts w:ascii="Garamond" w:eastAsia="Garamond" w:hAnsi="Garamond" w:cs="Arial"/>
            <w:lang w:val="en-US" w:eastAsia="en-US"/>
          </w:rPr>
          <w:t>re</w:t>
        </w:r>
      </w:hyperlink>
      <w:r w:rsidRPr="00B66063">
        <w:rPr>
          <w:rFonts w:ascii="Garamond" w:eastAsia="Garamond" w:hAnsi="Garamond" w:cs="Arial"/>
          <w:lang w:val="en-US" w:eastAsia="en-US"/>
        </w:rPr>
        <w:t xml:space="preserve"> includes:</w:t>
      </w:r>
    </w:p>
    <w:p w14:paraId="07879AE8" w14:textId="77777777" w:rsidR="00B66063" w:rsidRPr="00B66063" w:rsidRDefault="00B66063" w:rsidP="00F471CA">
      <w:pPr>
        <w:pStyle w:val="NormalWeb"/>
        <w:spacing w:before="0" w:beforeAutospacing="0" w:after="120" w:afterAutospacing="0" w:line="276" w:lineRule="auto"/>
        <w:rPr>
          <w:rFonts w:ascii="Garamond" w:eastAsia="Garamond" w:hAnsi="Garamond" w:cs="Arial"/>
          <w:lang w:val="en-US" w:eastAsia="en-US"/>
        </w:rPr>
      </w:pPr>
      <w:r w:rsidRPr="00B66063">
        <w:rPr>
          <w:rFonts w:ascii="Garamond" w:eastAsia="Garamond" w:hAnsi="Garamond" w:cs="Arial"/>
          <w:lang w:val="en-US" w:eastAsia="en-US"/>
        </w:rPr>
        <w:t>1. Notice of AGM and Agenda</w:t>
      </w:r>
    </w:p>
    <w:p w14:paraId="784E59F2" w14:textId="77777777" w:rsidR="00B66063" w:rsidRPr="00B66063" w:rsidRDefault="00B66063" w:rsidP="00F471CA">
      <w:pPr>
        <w:pStyle w:val="NormalWeb"/>
        <w:spacing w:before="0" w:beforeAutospacing="0" w:after="120" w:afterAutospacing="0" w:line="276" w:lineRule="auto"/>
        <w:rPr>
          <w:rFonts w:ascii="Garamond" w:eastAsia="Garamond" w:hAnsi="Garamond" w:cs="Arial"/>
          <w:lang w:val="en-US" w:eastAsia="en-US"/>
        </w:rPr>
      </w:pPr>
      <w:r w:rsidRPr="00B66063">
        <w:rPr>
          <w:rFonts w:ascii="Garamond" w:eastAsia="Garamond" w:hAnsi="Garamond" w:cs="Arial"/>
          <w:lang w:val="en-US" w:eastAsia="en-US"/>
        </w:rPr>
        <w:t>2. Proxy Nomination Form</w:t>
      </w:r>
    </w:p>
    <w:p w14:paraId="70DD846F" w14:textId="77777777" w:rsidR="00B66063" w:rsidRPr="00B66063" w:rsidRDefault="00B66063" w:rsidP="00F471CA">
      <w:pPr>
        <w:pStyle w:val="NormalWeb"/>
        <w:spacing w:before="0" w:beforeAutospacing="0" w:after="120" w:afterAutospacing="0" w:line="276" w:lineRule="auto"/>
        <w:rPr>
          <w:rFonts w:ascii="Garamond" w:eastAsia="Garamond" w:hAnsi="Garamond" w:cs="Arial"/>
          <w:lang w:val="en-US" w:eastAsia="en-US"/>
        </w:rPr>
      </w:pPr>
      <w:r w:rsidRPr="00B66063">
        <w:rPr>
          <w:rFonts w:ascii="Garamond" w:eastAsia="Garamond" w:hAnsi="Garamond" w:cs="Arial"/>
          <w:lang w:val="en-US" w:eastAsia="en-US"/>
        </w:rPr>
        <w:t>3. Director Nomination Form</w:t>
      </w:r>
    </w:p>
    <w:p w14:paraId="7D2E8956" w14:textId="77777777" w:rsidR="00B66063" w:rsidRPr="00B66063" w:rsidRDefault="00B66063" w:rsidP="00F471CA">
      <w:pPr>
        <w:pStyle w:val="NormalWeb"/>
        <w:spacing w:before="0" w:beforeAutospacing="0" w:after="120" w:afterAutospacing="0" w:line="276" w:lineRule="auto"/>
        <w:rPr>
          <w:rFonts w:ascii="Garamond" w:eastAsia="Garamond" w:hAnsi="Garamond" w:cs="Arial"/>
          <w:lang w:val="en-US" w:eastAsia="en-US"/>
        </w:rPr>
      </w:pPr>
      <w:r w:rsidRPr="00B66063">
        <w:rPr>
          <w:rFonts w:ascii="Garamond" w:eastAsia="Garamond" w:hAnsi="Garamond" w:cs="Arial"/>
          <w:lang w:val="en-US" w:eastAsia="en-US"/>
        </w:rPr>
        <w:t>4. President's Report</w:t>
      </w:r>
    </w:p>
    <w:p w14:paraId="7D57A18C" w14:textId="77777777" w:rsidR="00B66063" w:rsidRPr="00B66063" w:rsidRDefault="00B66063" w:rsidP="00F471CA">
      <w:pPr>
        <w:pStyle w:val="NormalWeb"/>
        <w:spacing w:before="0" w:beforeAutospacing="0" w:after="120" w:afterAutospacing="0" w:line="276" w:lineRule="auto"/>
        <w:rPr>
          <w:rFonts w:ascii="Garamond" w:eastAsia="Garamond" w:hAnsi="Garamond" w:cs="Arial"/>
          <w:lang w:val="en-US" w:eastAsia="en-US"/>
        </w:rPr>
      </w:pPr>
      <w:r w:rsidRPr="00B66063">
        <w:rPr>
          <w:rFonts w:ascii="Garamond" w:eastAsia="Garamond" w:hAnsi="Garamond" w:cs="Arial"/>
          <w:lang w:val="en-US" w:eastAsia="en-US"/>
        </w:rPr>
        <w:t>5. Secretary's Report</w:t>
      </w:r>
    </w:p>
    <w:p w14:paraId="25DD7B10" w14:textId="77777777" w:rsidR="00B66063" w:rsidRPr="00B66063" w:rsidRDefault="00B66063" w:rsidP="00F471CA">
      <w:pPr>
        <w:pStyle w:val="NormalWeb"/>
        <w:spacing w:before="0" w:beforeAutospacing="0" w:after="120" w:afterAutospacing="0" w:line="276" w:lineRule="auto"/>
        <w:rPr>
          <w:rFonts w:ascii="Garamond" w:eastAsia="Garamond" w:hAnsi="Garamond" w:cs="Arial"/>
          <w:lang w:val="en-US" w:eastAsia="en-US"/>
        </w:rPr>
      </w:pPr>
      <w:r w:rsidRPr="00B66063">
        <w:rPr>
          <w:rFonts w:ascii="Garamond" w:eastAsia="Garamond" w:hAnsi="Garamond" w:cs="Arial"/>
          <w:lang w:val="en-US" w:eastAsia="en-US"/>
        </w:rPr>
        <w:t>6. Auditor's Report and Financial Statements</w:t>
      </w:r>
    </w:p>
    <w:p w14:paraId="3CC6CA63" w14:textId="77777777" w:rsidR="00B66063" w:rsidRPr="00B66063" w:rsidRDefault="00B66063" w:rsidP="00F471CA">
      <w:pPr>
        <w:pStyle w:val="NormalWeb"/>
        <w:spacing w:before="0" w:beforeAutospacing="0" w:after="120" w:afterAutospacing="0" w:line="276" w:lineRule="auto"/>
        <w:rPr>
          <w:rFonts w:ascii="Garamond" w:eastAsia="Garamond" w:hAnsi="Garamond" w:cs="Arial"/>
          <w:lang w:val="en-US" w:eastAsia="en-US"/>
        </w:rPr>
      </w:pPr>
      <w:r w:rsidRPr="00B66063">
        <w:rPr>
          <w:rFonts w:ascii="Garamond" w:eastAsia="Garamond" w:hAnsi="Garamond" w:cs="Arial"/>
          <w:lang w:val="en-US" w:eastAsia="en-US"/>
        </w:rPr>
        <w:t>7. Draft Minutes of Previous AGM</w:t>
      </w:r>
    </w:p>
    <w:p w14:paraId="314F0CEF" w14:textId="6FB4D670" w:rsidR="00B66063" w:rsidRPr="00B66063" w:rsidRDefault="00B66063" w:rsidP="00B66063">
      <w:pPr>
        <w:pStyle w:val="NormalWeb"/>
        <w:spacing w:before="120" w:beforeAutospacing="0" w:after="120" w:afterAutospacing="0" w:line="276" w:lineRule="auto"/>
        <w:rPr>
          <w:rFonts w:ascii="Garamond" w:eastAsia="Garamond" w:hAnsi="Garamond" w:cs="Arial"/>
          <w:lang w:val="en-US" w:eastAsia="en-US"/>
        </w:rPr>
      </w:pPr>
      <w:r w:rsidRPr="00B66063">
        <w:rPr>
          <w:rFonts w:ascii="Garamond" w:eastAsia="Garamond" w:hAnsi="Garamond" w:cs="Arial"/>
          <w:lang w:val="en-US" w:eastAsia="en-US"/>
        </w:rPr>
        <w:t>All Director Nomination Forms must be returned to the Academy's Secretariat by 6 October 2022.</w:t>
      </w:r>
    </w:p>
    <w:p w14:paraId="40B005EA" w14:textId="77777777" w:rsidR="00B66063" w:rsidRPr="00B66063" w:rsidRDefault="00B66063" w:rsidP="00B66063">
      <w:pPr>
        <w:pStyle w:val="NormalWeb"/>
        <w:spacing w:before="120" w:beforeAutospacing="0" w:after="120" w:afterAutospacing="0" w:line="276" w:lineRule="auto"/>
        <w:rPr>
          <w:rFonts w:ascii="Garamond" w:eastAsia="Garamond" w:hAnsi="Garamond" w:cs="Arial"/>
          <w:lang w:val="en-US" w:eastAsia="en-US"/>
        </w:rPr>
      </w:pPr>
      <w:r w:rsidRPr="00B66063">
        <w:rPr>
          <w:rFonts w:ascii="Garamond" w:eastAsia="Garamond" w:hAnsi="Garamond" w:cs="Arial"/>
          <w:lang w:val="en-US" w:eastAsia="en-US"/>
        </w:rPr>
        <w:t>If you wish to submit a Proxy Voting Form this must be submitted to the Secretariat at least 48 hours prior to the AGM.</w:t>
      </w:r>
    </w:p>
    <w:p w14:paraId="3BDFBAB9" w14:textId="77777777" w:rsidR="00B66063" w:rsidRPr="00B66063" w:rsidRDefault="00B66063" w:rsidP="00B66063">
      <w:pPr>
        <w:pStyle w:val="NormalWeb"/>
        <w:spacing w:before="120" w:beforeAutospacing="0" w:after="120" w:afterAutospacing="0" w:line="276" w:lineRule="auto"/>
        <w:rPr>
          <w:rFonts w:ascii="Garamond" w:eastAsia="Garamond" w:hAnsi="Garamond" w:cs="Arial"/>
          <w:lang w:val="en-US" w:eastAsia="en-US"/>
        </w:rPr>
      </w:pPr>
      <w:r w:rsidRPr="00B66063">
        <w:rPr>
          <w:rFonts w:ascii="Garamond" w:eastAsia="Garamond" w:hAnsi="Garamond" w:cs="Arial"/>
          <w:lang w:val="en-US" w:eastAsia="en-US"/>
        </w:rPr>
        <w:t>Please contact the Secretariat for further information:</w:t>
      </w:r>
    </w:p>
    <w:p w14:paraId="4BF1ED8A" w14:textId="3EC7A6FB" w:rsidR="00B66063" w:rsidRDefault="0004119E" w:rsidP="0011704D">
      <w:pPr>
        <w:pStyle w:val="NormalWeb"/>
        <w:spacing w:before="120" w:beforeAutospacing="0" w:after="240" w:afterAutospacing="0" w:line="276" w:lineRule="auto"/>
        <w:rPr>
          <w:rStyle w:val="Hyperlink"/>
          <w:rFonts w:ascii="Garamond" w:eastAsia="Garamond" w:hAnsi="Garamond" w:cs="Arial"/>
          <w:lang w:val="en-US" w:eastAsia="en-US"/>
        </w:rPr>
      </w:pPr>
      <w:hyperlink r:id="rId11" w:history="1">
        <w:r w:rsidR="00B66063" w:rsidRPr="000B133F">
          <w:rPr>
            <w:rStyle w:val="Hyperlink"/>
            <w:rFonts w:ascii="Garamond" w:eastAsia="Garamond" w:hAnsi="Garamond" w:cs="Arial"/>
            <w:lang w:val="en-US" w:eastAsia="en-US"/>
          </w:rPr>
          <w:t>AALSecretariat@academyoflaw.org.au</w:t>
        </w:r>
      </w:hyperlink>
    </w:p>
    <w:p w14:paraId="0C5DCD0B" w14:textId="422C5158" w:rsidR="008240BE" w:rsidRDefault="008240BE" w:rsidP="008240BE">
      <w:pPr>
        <w:pStyle w:val="Heading1"/>
        <w:spacing w:before="240" w:after="120"/>
        <w:ind w:left="0"/>
        <w:jc w:val="both"/>
        <w:rPr>
          <w:rFonts w:ascii="Arial" w:hAnsi="Arial"/>
          <w:color w:val="003366"/>
        </w:rPr>
      </w:pPr>
      <w:r w:rsidRPr="00F471CA">
        <w:rPr>
          <w:rFonts w:ascii="Arial" w:hAnsi="Arial"/>
          <w:color w:val="003366"/>
        </w:rPr>
        <w:t>Congratulations</w:t>
      </w:r>
    </w:p>
    <w:p w14:paraId="39396A98" w14:textId="735CAC4A" w:rsidR="008240BE" w:rsidRPr="008240BE" w:rsidRDefault="008240BE" w:rsidP="00F471CA">
      <w:pPr>
        <w:pStyle w:val="Heading1"/>
        <w:spacing w:before="120" w:after="120" w:line="276" w:lineRule="auto"/>
        <w:ind w:left="0"/>
        <w:jc w:val="both"/>
        <w:rPr>
          <w:rFonts w:cs="Arial"/>
        </w:rPr>
      </w:pPr>
      <w:r w:rsidRPr="00F471CA">
        <w:rPr>
          <w:rFonts w:cs="Arial"/>
          <w:b w:val="0"/>
          <w:bCs w:val="0"/>
          <w:sz w:val="24"/>
          <w:szCs w:val="24"/>
        </w:rPr>
        <w:t xml:space="preserve">Please </w:t>
      </w:r>
      <w:r>
        <w:rPr>
          <w:rFonts w:cs="Arial"/>
          <w:b w:val="0"/>
          <w:bCs w:val="0"/>
          <w:sz w:val="24"/>
          <w:szCs w:val="24"/>
        </w:rPr>
        <w:t xml:space="preserve">join me in </w:t>
      </w:r>
      <w:r w:rsidR="003E35E5">
        <w:rPr>
          <w:rFonts w:cs="Arial"/>
          <w:b w:val="0"/>
          <w:bCs w:val="0"/>
          <w:sz w:val="24"/>
          <w:szCs w:val="24"/>
        </w:rPr>
        <w:t xml:space="preserve">warmly </w:t>
      </w:r>
      <w:r>
        <w:rPr>
          <w:rFonts w:cs="Arial"/>
          <w:b w:val="0"/>
          <w:bCs w:val="0"/>
          <w:sz w:val="24"/>
          <w:szCs w:val="24"/>
        </w:rPr>
        <w:t xml:space="preserve">congratulating Academy Fellow </w:t>
      </w:r>
      <w:r w:rsidRPr="00F471CA">
        <w:rPr>
          <w:color w:val="4F81BC"/>
          <w:sz w:val="24"/>
          <w:szCs w:val="24"/>
        </w:rPr>
        <w:t>Justice Jayne Jagot</w:t>
      </w:r>
      <w:r>
        <w:rPr>
          <w:rFonts w:cs="Arial"/>
          <w:b w:val="0"/>
          <w:bCs w:val="0"/>
          <w:sz w:val="24"/>
          <w:szCs w:val="24"/>
        </w:rPr>
        <w:t xml:space="preserve"> on her appointment to the High Court of Australia.</w:t>
      </w:r>
      <w:r w:rsidR="003E35E5">
        <w:rPr>
          <w:rFonts w:cs="Arial"/>
          <w:b w:val="0"/>
          <w:bCs w:val="0"/>
          <w:sz w:val="24"/>
          <w:szCs w:val="24"/>
        </w:rPr>
        <w:t xml:space="preserve">  As explained in the joint media release by the Prime Minister and by the Attorney-General</w:t>
      </w:r>
      <w:r w:rsidR="000B39BC">
        <w:rPr>
          <w:rFonts w:cs="Arial"/>
          <w:b w:val="0"/>
          <w:bCs w:val="0"/>
          <w:sz w:val="24"/>
          <w:szCs w:val="24"/>
        </w:rPr>
        <w:t xml:space="preserve"> dated 29 September 2022</w:t>
      </w:r>
      <w:r w:rsidR="003E35E5">
        <w:rPr>
          <w:rFonts w:cs="Arial"/>
          <w:b w:val="0"/>
          <w:bCs w:val="0"/>
          <w:sz w:val="24"/>
          <w:szCs w:val="24"/>
        </w:rPr>
        <w:t xml:space="preserve">, available </w:t>
      </w:r>
      <w:hyperlink r:id="rId12" w:history="1">
        <w:r w:rsidR="003E35E5" w:rsidRPr="00F471CA">
          <w:rPr>
            <w:rStyle w:val="Hyperlink"/>
            <w:rFonts w:cs="Arial"/>
            <w:b w:val="0"/>
            <w:bCs w:val="0"/>
            <w:sz w:val="24"/>
            <w:szCs w:val="24"/>
          </w:rPr>
          <w:t>h</w:t>
        </w:r>
        <w:r w:rsidR="003E35E5" w:rsidRPr="00F471CA">
          <w:rPr>
            <w:rStyle w:val="Hyperlink"/>
            <w:rFonts w:cs="Arial"/>
            <w:b w:val="0"/>
            <w:bCs w:val="0"/>
            <w:sz w:val="24"/>
            <w:szCs w:val="24"/>
          </w:rPr>
          <w:t>e</w:t>
        </w:r>
        <w:r w:rsidR="003E35E5" w:rsidRPr="00F471CA">
          <w:rPr>
            <w:rStyle w:val="Hyperlink"/>
            <w:rFonts w:cs="Arial"/>
            <w:b w:val="0"/>
            <w:bCs w:val="0"/>
            <w:sz w:val="24"/>
            <w:szCs w:val="24"/>
          </w:rPr>
          <w:t>re</w:t>
        </w:r>
      </w:hyperlink>
      <w:r w:rsidR="003E35E5">
        <w:rPr>
          <w:rFonts w:cs="Arial"/>
          <w:b w:val="0"/>
          <w:bCs w:val="0"/>
          <w:sz w:val="24"/>
          <w:szCs w:val="24"/>
        </w:rPr>
        <w:t>, Justice Jagot will commence as a Justice of the High Court on 17 October 2022</w:t>
      </w:r>
      <w:r w:rsidR="000666A4">
        <w:rPr>
          <w:rFonts w:cs="Arial"/>
          <w:b w:val="0"/>
          <w:bCs w:val="0"/>
          <w:sz w:val="24"/>
          <w:szCs w:val="24"/>
        </w:rPr>
        <w:t>,</w:t>
      </w:r>
      <w:r w:rsidR="003E35E5">
        <w:rPr>
          <w:rFonts w:cs="Arial"/>
          <w:b w:val="0"/>
          <w:bCs w:val="0"/>
          <w:sz w:val="24"/>
          <w:szCs w:val="24"/>
        </w:rPr>
        <w:t xml:space="preserve"> upon the retirement of the </w:t>
      </w:r>
      <w:r w:rsidR="003E35E5" w:rsidRPr="00F471CA">
        <w:rPr>
          <w:color w:val="4F81BC"/>
          <w:sz w:val="24"/>
          <w:szCs w:val="24"/>
        </w:rPr>
        <w:t>Honourable Justice Patrick Keane</w:t>
      </w:r>
      <w:r w:rsidR="003E35E5">
        <w:rPr>
          <w:rFonts w:cs="Arial"/>
          <w:b w:val="0"/>
          <w:bCs w:val="0"/>
          <w:sz w:val="24"/>
          <w:szCs w:val="24"/>
        </w:rPr>
        <w:t xml:space="preserve"> AC.</w:t>
      </w:r>
    </w:p>
    <w:p w14:paraId="341F7280" w14:textId="7C2BD011" w:rsidR="00B61D55" w:rsidRDefault="00B61D55" w:rsidP="00C438A3">
      <w:pPr>
        <w:pStyle w:val="Heading1"/>
        <w:spacing w:before="240" w:after="120"/>
        <w:ind w:left="0"/>
        <w:jc w:val="both"/>
        <w:rPr>
          <w:rFonts w:ascii="Arial" w:hAnsi="Arial" w:cs="Arial"/>
          <w:color w:val="003366"/>
        </w:rPr>
      </w:pPr>
      <w:r>
        <w:rPr>
          <w:rFonts w:ascii="Arial" w:hAnsi="Arial" w:cs="Arial"/>
          <w:color w:val="003366"/>
        </w:rPr>
        <w:t>The Academy’s website</w:t>
      </w:r>
    </w:p>
    <w:p w14:paraId="6B63DC30" w14:textId="7807ABB7" w:rsidR="00B61D55" w:rsidRPr="00B61D55" w:rsidRDefault="00B61D55" w:rsidP="00985A3F">
      <w:pPr>
        <w:pStyle w:val="Heading1"/>
        <w:spacing w:before="120" w:after="120"/>
        <w:ind w:left="0"/>
        <w:jc w:val="both"/>
        <w:rPr>
          <w:rFonts w:cs="Arial"/>
          <w:b w:val="0"/>
          <w:bCs w:val="0"/>
          <w:sz w:val="24"/>
          <w:szCs w:val="24"/>
        </w:rPr>
      </w:pPr>
      <w:r>
        <w:rPr>
          <w:rFonts w:cs="Arial"/>
          <w:b w:val="0"/>
          <w:bCs w:val="0"/>
          <w:sz w:val="24"/>
          <w:szCs w:val="24"/>
        </w:rPr>
        <w:t>T</w:t>
      </w:r>
      <w:r w:rsidRPr="00B61D55">
        <w:rPr>
          <w:rFonts w:cs="Arial"/>
          <w:b w:val="0"/>
          <w:bCs w:val="0"/>
          <w:sz w:val="24"/>
          <w:szCs w:val="24"/>
        </w:rPr>
        <w:t xml:space="preserve">here is a wealth of information on the AAL’s </w:t>
      </w:r>
      <w:r w:rsidRPr="00B61D55">
        <w:rPr>
          <w:rFonts w:cs="Arial"/>
          <w:b w:val="0"/>
          <w:bCs w:val="0"/>
          <w:sz w:val="24"/>
          <w:szCs w:val="24"/>
        </w:rPr>
        <w:t>website:</w:t>
      </w:r>
    </w:p>
    <w:p w14:paraId="60479259" w14:textId="551355E9" w:rsidR="00B61D55" w:rsidRDefault="0004119E" w:rsidP="00985A3F">
      <w:pPr>
        <w:pStyle w:val="Heading1"/>
        <w:spacing w:before="120" w:after="120"/>
        <w:ind w:left="0"/>
        <w:jc w:val="both"/>
        <w:rPr>
          <w:rFonts w:cs="Arial"/>
          <w:b w:val="0"/>
          <w:bCs w:val="0"/>
          <w:sz w:val="24"/>
          <w:szCs w:val="24"/>
        </w:rPr>
      </w:pPr>
      <w:hyperlink r:id="rId13" w:history="1">
        <w:r w:rsidR="00B61D55" w:rsidRPr="00BC4F01">
          <w:rPr>
            <w:rStyle w:val="Hyperlink"/>
            <w:rFonts w:cs="Arial"/>
            <w:b w:val="0"/>
            <w:bCs w:val="0"/>
            <w:sz w:val="24"/>
            <w:szCs w:val="24"/>
          </w:rPr>
          <w:t>https://academyoflaw.org.au/</w:t>
        </w:r>
      </w:hyperlink>
    </w:p>
    <w:p w14:paraId="41E7B05F" w14:textId="46D09F0C" w:rsidR="00B61D55" w:rsidRDefault="00985A3F" w:rsidP="00985A3F">
      <w:pPr>
        <w:pStyle w:val="Heading1"/>
        <w:spacing w:before="120" w:after="120" w:line="276" w:lineRule="auto"/>
        <w:ind w:left="0"/>
        <w:jc w:val="both"/>
        <w:rPr>
          <w:rFonts w:cs="Arial"/>
          <w:b w:val="0"/>
          <w:bCs w:val="0"/>
          <w:sz w:val="24"/>
          <w:szCs w:val="24"/>
        </w:rPr>
      </w:pPr>
      <w:r>
        <w:rPr>
          <w:rFonts w:cs="Arial"/>
          <w:b w:val="0"/>
          <w:bCs w:val="0"/>
          <w:sz w:val="24"/>
          <w:szCs w:val="24"/>
        </w:rPr>
        <w:t>Please look there for past and future events, prizes and scholarships, news and publications and a list of directors, officeholders and committees.</w:t>
      </w:r>
    </w:p>
    <w:p w14:paraId="4C726C32" w14:textId="4C38D230" w:rsidR="00A95012" w:rsidRDefault="00417A6A" w:rsidP="00985A3F">
      <w:pPr>
        <w:pStyle w:val="Heading1"/>
        <w:spacing w:before="120" w:after="120" w:line="276" w:lineRule="auto"/>
        <w:ind w:left="0"/>
        <w:jc w:val="both"/>
        <w:rPr>
          <w:rFonts w:cs="Arial"/>
          <w:b w:val="0"/>
          <w:bCs w:val="0"/>
          <w:sz w:val="24"/>
          <w:szCs w:val="24"/>
        </w:rPr>
      </w:pPr>
      <w:r>
        <w:rPr>
          <w:rFonts w:cs="Arial"/>
          <w:b w:val="0"/>
          <w:bCs w:val="0"/>
          <w:sz w:val="24"/>
          <w:szCs w:val="24"/>
        </w:rPr>
        <w:t>Fellows should log</w:t>
      </w:r>
      <w:r w:rsidR="00ED58EA">
        <w:rPr>
          <w:rFonts w:cs="Arial"/>
          <w:b w:val="0"/>
          <w:bCs w:val="0"/>
          <w:sz w:val="24"/>
          <w:szCs w:val="24"/>
        </w:rPr>
        <w:t xml:space="preserve"> </w:t>
      </w:r>
      <w:r>
        <w:rPr>
          <w:rFonts w:cs="Arial"/>
          <w:b w:val="0"/>
          <w:bCs w:val="0"/>
          <w:sz w:val="24"/>
          <w:szCs w:val="24"/>
        </w:rPr>
        <w:t>in</w:t>
      </w:r>
      <w:r w:rsidR="00ED58EA">
        <w:rPr>
          <w:rFonts w:cs="Arial"/>
          <w:b w:val="0"/>
          <w:bCs w:val="0"/>
          <w:sz w:val="24"/>
          <w:szCs w:val="24"/>
        </w:rPr>
        <w:t xml:space="preserve"> </w:t>
      </w:r>
      <w:r>
        <w:rPr>
          <w:rFonts w:cs="Arial"/>
          <w:b w:val="0"/>
          <w:bCs w:val="0"/>
          <w:sz w:val="24"/>
          <w:szCs w:val="24"/>
        </w:rPr>
        <w:t xml:space="preserve">to get the full benefit of the website. For example, </w:t>
      </w:r>
      <w:r w:rsidR="0031257C">
        <w:rPr>
          <w:rFonts w:cs="Arial"/>
          <w:b w:val="0"/>
          <w:bCs w:val="0"/>
          <w:sz w:val="24"/>
          <w:szCs w:val="24"/>
        </w:rPr>
        <w:t xml:space="preserve">once </w:t>
      </w:r>
      <w:r w:rsidR="006E1F62">
        <w:rPr>
          <w:rFonts w:cs="Arial"/>
          <w:b w:val="0"/>
          <w:bCs w:val="0"/>
          <w:sz w:val="24"/>
          <w:szCs w:val="24"/>
        </w:rPr>
        <w:t>logged in</w:t>
      </w:r>
      <w:r w:rsidR="0031257C">
        <w:rPr>
          <w:rFonts w:cs="Arial"/>
          <w:b w:val="0"/>
          <w:bCs w:val="0"/>
          <w:sz w:val="24"/>
          <w:szCs w:val="24"/>
        </w:rPr>
        <w:t>,</w:t>
      </w:r>
      <w:r w:rsidR="006E1F62">
        <w:rPr>
          <w:rFonts w:cs="Arial"/>
          <w:b w:val="0"/>
          <w:bCs w:val="0"/>
          <w:sz w:val="24"/>
          <w:szCs w:val="24"/>
        </w:rPr>
        <w:t xml:space="preserve"> a</w:t>
      </w:r>
      <w:r w:rsidR="0031257C">
        <w:rPr>
          <w:rFonts w:cs="Arial"/>
          <w:b w:val="0"/>
          <w:bCs w:val="0"/>
          <w:sz w:val="24"/>
          <w:szCs w:val="24"/>
        </w:rPr>
        <w:t xml:space="preserve"> </w:t>
      </w:r>
      <w:r>
        <w:rPr>
          <w:rFonts w:cs="Arial"/>
          <w:b w:val="0"/>
          <w:bCs w:val="0"/>
          <w:sz w:val="24"/>
          <w:szCs w:val="24"/>
        </w:rPr>
        <w:t xml:space="preserve">Fellow can communicate with </w:t>
      </w:r>
      <w:r w:rsidR="006E1F62">
        <w:rPr>
          <w:rFonts w:cs="Arial"/>
          <w:b w:val="0"/>
          <w:bCs w:val="0"/>
          <w:sz w:val="24"/>
          <w:szCs w:val="24"/>
        </w:rPr>
        <w:t>an</w:t>
      </w:r>
      <w:r>
        <w:rPr>
          <w:rFonts w:cs="Arial"/>
          <w:b w:val="0"/>
          <w:bCs w:val="0"/>
          <w:sz w:val="24"/>
          <w:szCs w:val="24"/>
        </w:rPr>
        <w:t>other Fellow via the website.</w:t>
      </w:r>
    </w:p>
    <w:p w14:paraId="2E1BE059" w14:textId="0A4B19EF" w:rsidR="00417A6A" w:rsidRDefault="00417A6A" w:rsidP="00985A3F">
      <w:pPr>
        <w:pStyle w:val="Heading1"/>
        <w:spacing w:before="120" w:after="120" w:line="276" w:lineRule="auto"/>
        <w:ind w:left="0"/>
        <w:jc w:val="both"/>
        <w:rPr>
          <w:rFonts w:cs="Arial"/>
          <w:b w:val="0"/>
          <w:bCs w:val="0"/>
          <w:sz w:val="24"/>
          <w:szCs w:val="24"/>
        </w:rPr>
      </w:pPr>
      <w:r>
        <w:rPr>
          <w:rFonts w:cs="Arial"/>
          <w:b w:val="0"/>
          <w:bCs w:val="0"/>
          <w:sz w:val="24"/>
          <w:szCs w:val="24"/>
        </w:rPr>
        <w:t xml:space="preserve">If your details are not recorded accurately, please let the Secretariat know. Similarly, if you see any other inaccuracies or indeed have suggestions for improving the website, please </w:t>
      </w:r>
      <w:r w:rsidR="00ED58EA">
        <w:rPr>
          <w:rFonts w:cs="Arial"/>
          <w:b w:val="0"/>
          <w:bCs w:val="0"/>
          <w:sz w:val="24"/>
          <w:szCs w:val="24"/>
        </w:rPr>
        <w:t xml:space="preserve">notify </w:t>
      </w:r>
      <w:r>
        <w:rPr>
          <w:rFonts w:cs="Arial"/>
          <w:b w:val="0"/>
          <w:bCs w:val="0"/>
          <w:sz w:val="24"/>
          <w:szCs w:val="24"/>
        </w:rPr>
        <w:t>the Secretariat</w:t>
      </w:r>
      <w:r w:rsidR="00AE1E2B">
        <w:rPr>
          <w:rFonts w:cs="Arial"/>
          <w:b w:val="0"/>
          <w:bCs w:val="0"/>
          <w:sz w:val="24"/>
          <w:szCs w:val="24"/>
        </w:rPr>
        <w:t>.</w:t>
      </w:r>
    </w:p>
    <w:p w14:paraId="6740C54A" w14:textId="59FF59A8" w:rsidR="00C438A3" w:rsidRDefault="00C438A3" w:rsidP="00C438A3">
      <w:pPr>
        <w:pStyle w:val="Heading1"/>
        <w:spacing w:before="240" w:after="120"/>
        <w:ind w:left="0"/>
        <w:jc w:val="both"/>
        <w:rPr>
          <w:rFonts w:ascii="Arial" w:hAnsi="Arial" w:cs="Arial"/>
          <w:color w:val="003366"/>
        </w:rPr>
      </w:pPr>
      <w:r w:rsidRPr="00C438A3">
        <w:rPr>
          <w:rFonts w:ascii="Arial" w:hAnsi="Arial" w:cs="Arial"/>
          <w:color w:val="003366"/>
        </w:rPr>
        <w:t>Donations to the AAL’s Public Fund</w:t>
      </w:r>
    </w:p>
    <w:p w14:paraId="2DEDEE27" w14:textId="64FF462C" w:rsidR="00C438A3" w:rsidRDefault="00F75191" w:rsidP="0005712D">
      <w:pPr>
        <w:pStyle w:val="Heading1"/>
        <w:spacing w:before="120" w:after="120" w:line="276" w:lineRule="auto"/>
        <w:ind w:left="0"/>
        <w:jc w:val="both"/>
        <w:rPr>
          <w:rFonts w:cs="Arial"/>
          <w:b w:val="0"/>
          <w:bCs w:val="0"/>
          <w:sz w:val="24"/>
          <w:szCs w:val="24"/>
        </w:rPr>
      </w:pPr>
      <w:r w:rsidRPr="00F75191">
        <w:rPr>
          <w:rFonts w:cs="Arial"/>
          <w:b w:val="0"/>
          <w:bCs w:val="0"/>
          <w:sz w:val="24"/>
          <w:szCs w:val="24"/>
        </w:rPr>
        <w:t>It is very pleasing to note the steady number of donations to the AAL’s charitable purposes</w:t>
      </w:r>
      <w:r w:rsidR="00D045BE">
        <w:rPr>
          <w:rFonts w:cs="Arial"/>
          <w:b w:val="0"/>
          <w:bCs w:val="0"/>
          <w:sz w:val="24"/>
          <w:szCs w:val="24"/>
        </w:rPr>
        <w:t xml:space="preserve"> via the Public Fund</w:t>
      </w:r>
      <w:r w:rsidR="00071D45">
        <w:rPr>
          <w:rFonts w:cs="Arial"/>
          <w:b w:val="0"/>
          <w:bCs w:val="0"/>
          <w:sz w:val="24"/>
          <w:szCs w:val="24"/>
        </w:rPr>
        <w:t>, which has DGR status</w:t>
      </w:r>
      <w:r w:rsidRPr="00F75191">
        <w:rPr>
          <w:rFonts w:cs="Arial"/>
          <w:b w:val="0"/>
          <w:bCs w:val="0"/>
          <w:sz w:val="24"/>
          <w:szCs w:val="24"/>
        </w:rPr>
        <w:t>.</w:t>
      </w:r>
      <w:r w:rsidR="00AB6B35">
        <w:rPr>
          <w:rFonts w:cs="Arial"/>
          <w:b w:val="0"/>
          <w:bCs w:val="0"/>
          <w:sz w:val="24"/>
          <w:szCs w:val="24"/>
        </w:rPr>
        <w:t xml:space="preserve"> I note with many thanks a donation as recently as last </w:t>
      </w:r>
      <w:r w:rsidR="002B2878">
        <w:rPr>
          <w:rFonts w:cs="Arial"/>
          <w:b w:val="0"/>
          <w:bCs w:val="0"/>
          <w:sz w:val="24"/>
          <w:szCs w:val="24"/>
        </w:rPr>
        <w:t xml:space="preserve">month </w:t>
      </w:r>
      <w:r w:rsidR="00AB6B35">
        <w:rPr>
          <w:rFonts w:cs="Arial"/>
          <w:b w:val="0"/>
          <w:bCs w:val="0"/>
          <w:sz w:val="24"/>
          <w:szCs w:val="24"/>
        </w:rPr>
        <w:t xml:space="preserve">where a Fellow most generously gave $2500. </w:t>
      </w:r>
      <w:r>
        <w:rPr>
          <w:rFonts w:cs="Arial"/>
          <w:b w:val="0"/>
          <w:bCs w:val="0"/>
          <w:sz w:val="24"/>
          <w:szCs w:val="24"/>
        </w:rPr>
        <w:t xml:space="preserve">While most donations are by Fellows, a recent substantial </w:t>
      </w:r>
      <w:r w:rsidR="00D045BE">
        <w:rPr>
          <w:rFonts w:cs="Arial"/>
          <w:b w:val="0"/>
          <w:bCs w:val="0"/>
          <w:sz w:val="24"/>
          <w:szCs w:val="24"/>
        </w:rPr>
        <w:t xml:space="preserve">gift </w:t>
      </w:r>
      <w:r>
        <w:rPr>
          <w:rFonts w:cs="Arial"/>
          <w:b w:val="0"/>
          <w:bCs w:val="0"/>
          <w:sz w:val="24"/>
          <w:szCs w:val="24"/>
        </w:rPr>
        <w:t>came from a practitioner who, while not a Fellow, had attended some of the Academy’s public events.</w:t>
      </w:r>
      <w:r w:rsidR="00D045BE">
        <w:rPr>
          <w:rFonts w:cs="Arial"/>
          <w:b w:val="0"/>
          <w:bCs w:val="0"/>
          <w:sz w:val="24"/>
          <w:szCs w:val="24"/>
        </w:rPr>
        <w:t xml:space="preserve"> The AAL is most grateful to </w:t>
      </w:r>
      <w:r w:rsidR="00EF7763">
        <w:rPr>
          <w:rFonts w:cs="Arial"/>
          <w:b w:val="0"/>
          <w:bCs w:val="0"/>
          <w:sz w:val="24"/>
          <w:szCs w:val="24"/>
        </w:rPr>
        <w:t xml:space="preserve">him and to </w:t>
      </w:r>
      <w:r w:rsidR="00D045BE">
        <w:rPr>
          <w:rFonts w:cs="Arial"/>
          <w:b w:val="0"/>
          <w:bCs w:val="0"/>
          <w:sz w:val="24"/>
          <w:szCs w:val="24"/>
        </w:rPr>
        <w:t>all donors.</w:t>
      </w:r>
    </w:p>
    <w:p w14:paraId="58FF1AAC" w14:textId="0DC2785C" w:rsidR="00EF7763" w:rsidRDefault="00EF7763" w:rsidP="00EF7763">
      <w:pPr>
        <w:pStyle w:val="Heading1"/>
        <w:spacing w:before="120" w:after="120" w:line="276" w:lineRule="auto"/>
        <w:ind w:left="0"/>
        <w:jc w:val="both"/>
        <w:rPr>
          <w:rFonts w:cs="Arial"/>
          <w:b w:val="0"/>
          <w:bCs w:val="0"/>
          <w:sz w:val="24"/>
          <w:szCs w:val="24"/>
        </w:rPr>
      </w:pPr>
      <w:r>
        <w:rPr>
          <w:rFonts w:cs="Arial"/>
          <w:b w:val="0"/>
          <w:bCs w:val="0"/>
          <w:sz w:val="24"/>
          <w:szCs w:val="24"/>
        </w:rPr>
        <w:t>Donations may be made via the website:</w:t>
      </w:r>
    </w:p>
    <w:p w14:paraId="789025D4" w14:textId="65F4FE05" w:rsidR="00EF7763" w:rsidRDefault="0004119E" w:rsidP="0005712D">
      <w:pPr>
        <w:pStyle w:val="Heading1"/>
        <w:spacing w:before="120" w:after="240" w:line="276" w:lineRule="auto"/>
        <w:ind w:left="0"/>
        <w:jc w:val="both"/>
        <w:rPr>
          <w:rFonts w:cs="Arial"/>
          <w:b w:val="0"/>
          <w:bCs w:val="0"/>
          <w:sz w:val="24"/>
          <w:szCs w:val="24"/>
        </w:rPr>
      </w:pPr>
      <w:hyperlink r:id="rId14" w:history="1">
        <w:r w:rsidR="00EF7763" w:rsidRPr="0099503A">
          <w:rPr>
            <w:rStyle w:val="Hyperlink"/>
            <w:rFonts w:cs="Arial"/>
            <w:b w:val="0"/>
            <w:bCs w:val="0"/>
            <w:sz w:val="24"/>
            <w:szCs w:val="24"/>
          </w:rPr>
          <w:t>https://academyoflaw.org.au/Donations</w:t>
        </w:r>
      </w:hyperlink>
    </w:p>
    <w:p w14:paraId="37BB4F80" w14:textId="4AA8EAC9" w:rsidR="003100A1" w:rsidRDefault="00867F6D" w:rsidP="007C5B77">
      <w:pPr>
        <w:pStyle w:val="Heading1"/>
        <w:spacing w:before="240" w:after="120"/>
        <w:ind w:left="0"/>
        <w:jc w:val="both"/>
        <w:rPr>
          <w:rFonts w:ascii="Arial" w:hAnsi="Arial" w:cs="Arial"/>
          <w:color w:val="003366"/>
        </w:rPr>
      </w:pPr>
      <w:r>
        <w:rPr>
          <w:rFonts w:ascii="Arial" w:hAnsi="Arial" w:cs="Arial"/>
          <w:color w:val="003366"/>
        </w:rPr>
        <w:t xml:space="preserve">2022 </w:t>
      </w:r>
      <w:r w:rsidR="003100A1">
        <w:rPr>
          <w:rFonts w:ascii="Arial" w:hAnsi="Arial" w:cs="Arial"/>
          <w:color w:val="003366"/>
        </w:rPr>
        <w:t>AAL Annual Essay Prize</w:t>
      </w:r>
    </w:p>
    <w:p w14:paraId="433A98BD" w14:textId="790E1C57" w:rsidR="003100A1" w:rsidRPr="003100A1" w:rsidRDefault="00EF7763" w:rsidP="007528BC">
      <w:pPr>
        <w:pStyle w:val="Heading1"/>
        <w:spacing w:before="120" w:after="120" w:line="276" w:lineRule="auto"/>
        <w:ind w:left="0"/>
        <w:jc w:val="both"/>
        <w:rPr>
          <w:rFonts w:cs="Arial"/>
          <w:b w:val="0"/>
          <w:bCs w:val="0"/>
          <w:sz w:val="24"/>
          <w:szCs w:val="24"/>
        </w:rPr>
      </w:pPr>
      <w:r w:rsidRPr="003100A1">
        <w:rPr>
          <w:rFonts w:cs="Arial"/>
          <w:b w:val="0"/>
          <w:bCs w:val="0"/>
          <w:sz w:val="24"/>
          <w:szCs w:val="24"/>
        </w:rPr>
        <w:t xml:space="preserve">The deadline for </w:t>
      </w:r>
      <w:r w:rsidR="00B84F45">
        <w:rPr>
          <w:rFonts w:cs="Arial"/>
          <w:b w:val="0"/>
          <w:bCs w:val="0"/>
          <w:sz w:val="24"/>
          <w:szCs w:val="24"/>
        </w:rPr>
        <w:t xml:space="preserve">submitting </w:t>
      </w:r>
      <w:r w:rsidRPr="003100A1">
        <w:rPr>
          <w:rFonts w:cs="Arial"/>
          <w:b w:val="0"/>
          <w:bCs w:val="0"/>
          <w:sz w:val="24"/>
          <w:szCs w:val="24"/>
        </w:rPr>
        <w:t xml:space="preserve">an essay </w:t>
      </w:r>
      <w:r w:rsidR="0011704D">
        <w:rPr>
          <w:rFonts w:cs="Arial"/>
          <w:b w:val="0"/>
          <w:bCs w:val="0"/>
          <w:sz w:val="24"/>
          <w:szCs w:val="24"/>
        </w:rPr>
        <w:t>was</w:t>
      </w:r>
      <w:r w:rsidRPr="003100A1">
        <w:rPr>
          <w:rFonts w:cs="Arial"/>
          <w:b w:val="0"/>
          <w:bCs w:val="0"/>
          <w:sz w:val="24"/>
          <w:szCs w:val="24"/>
        </w:rPr>
        <w:t xml:space="preserve"> 31 August 2022</w:t>
      </w:r>
      <w:r w:rsidR="0005712D">
        <w:rPr>
          <w:rFonts w:cs="Arial"/>
          <w:b w:val="0"/>
          <w:bCs w:val="0"/>
          <w:sz w:val="24"/>
          <w:szCs w:val="24"/>
        </w:rPr>
        <w:t xml:space="preserve">. </w:t>
      </w:r>
    </w:p>
    <w:p w14:paraId="2BE6D78C" w14:textId="77777777" w:rsidR="003100A1" w:rsidRPr="003100A1" w:rsidRDefault="003100A1" w:rsidP="003100A1">
      <w:pPr>
        <w:pStyle w:val="Heading1"/>
        <w:spacing w:before="120" w:after="120" w:line="276" w:lineRule="auto"/>
        <w:ind w:left="0"/>
        <w:jc w:val="both"/>
        <w:rPr>
          <w:rFonts w:cs="Arial"/>
          <w:b w:val="0"/>
          <w:bCs w:val="0"/>
          <w:sz w:val="24"/>
          <w:szCs w:val="24"/>
        </w:rPr>
      </w:pPr>
      <w:r w:rsidRPr="003100A1">
        <w:rPr>
          <w:rFonts w:cs="Arial"/>
          <w:b w:val="0"/>
          <w:bCs w:val="0"/>
          <w:sz w:val="24"/>
          <w:szCs w:val="24"/>
        </w:rPr>
        <w:t>The essay topic for the Prize in 2022 is as follows:</w:t>
      </w:r>
    </w:p>
    <w:p w14:paraId="47FD9180" w14:textId="77777777" w:rsidR="003100A1" w:rsidRPr="0005712D" w:rsidRDefault="003100A1" w:rsidP="00985A3F">
      <w:pPr>
        <w:pStyle w:val="Heading1"/>
        <w:spacing w:before="120" w:line="276" w:lineRule="auto"/>
        <w:ind w:left="0"/>
        <w:jc w:val="both"/>
        <w:rPr>
          <w:rFonts w:cs="Arial"/>
          <w:b w:val="0"/>
          <w:bCs w:val="0"/>
          <w:i/>
          <w:iCs/>
          <w:sz w:val="24"/>
          <w:szCs w:val="24"/>
        </w:rPr>
      </w:pPr>
      <w:r w:rsidRPr="0005712D">
        <w:rPr>
          <w:rFonts w:cs="Arial"/>
          <w:b w:val="0"/>
          <w:bCs w:val="0"/>
          <w:i/>
          <w:iCs/>
          <w:sz w:val="24"/>
          <w:szCs w:val="24"/>
        </w:rPr>
        <w:t xml:space="preserve">“What are one or more reforms that could be made to remedy deficiencies in the administration by Australian courts of the criminal law as it applies to minorities or disadvantaged groups? </w:t>
      </w:r>
    </w:p>
    <w:p w14:paraId="7FCB58C4" w14:textId="1AE46B85" w:rsidR="003100A1" w:rsidRPr="0005712D" w:rsidRDefault="003100A1" w:rsidP="00985A3F">
      <w:pPr>
        <w:pStyle w:val="Heading1"/>
        <w:spacing w:after="120" w:line="276" w:lineRule="auto"/>
        <w:ind w:left="0"/>
        <w:jc w:val="both"/>
        <w:rPr>
          <w:rFonts w:cs="Arial"/>
          <w:b w:val="0"/>
          <w:bCs w:val="0"/>
          <w:i/>
          <w:iCs/>
          <w:sz w:val="24"/>
          <w:szCs w:val="24"/>
        </w:rPr>
      </w:pPr>
      <w:r w:rsidRPr="0005712D">
        <w:rPr>
          <w:rFonts w:cs="Arial"/>
          <w:b w:val="0"/>
          <w:bCs w:val="0"/>
          <w:i/>
          <w:iCs/>
          <w:sz w:val="24"/>
          <w:szCs w:val="24"/>
        </w:rPr>
        <w:t>Note: The essay should not focus on funding by government.”</w:t>
      </w:r>
    </w:p>
    <w:p w14:paraId="09032E82" w14:textId="5D7F9873" w:rsidR="00A51BFA" w:rsidRPr="00B61D55" w:rsidRDefault="00B61D55" w:rsidP="00A51BFA">
      <w:pPr>
        <w:pStyle w:val="Heading1"/>
        <w:spacing w:before="120" w:after="120" w:line="276" w:lineRule="auto"/>
        <w:ind w:left="0"/>
        <w:jc w:val="both"/>
        <w:rPr>
          <w:rFonts w:cs="Arial"/>
          <w:b w:val="0"/>
          <w:bCs w:val="0"/>
          <w:sz w:val="24"/>
          <w:szCs w:val="24"/>
        </w:rPr>
      </w:pPr>
      <w:r w:rsidRPr="00B61D55">
        <w:rPr>
          <w:rFonts w:cs="Arial"/>
          <w:b w:val="0"/>
          <w:bCs w:val="0"/>
          <w:sz w:val="24"/>
          <w:szCs w:val="24"/>
        </w:rPr>
        <w:t>The distinguished judging panel</w:t>
      </w:r>
      <w:r>
        <w:rPr>
          <w:rFonts w:cs="Arial"/>
          <w:b w:val="0"/>
          <w:bCs w:val="0"/>
          <w:sz w:val="24"/>
          <w:szCs w:val="24"/>
        </w:rPr>
        <w:t xml:space="preserve"> </w:t>
      </w:r>
      <w:r w:rsidR="0011704D">
        <w:rPr>
          <w:rFonts w:cs="Arial"/>
          <w:b w:val="0"/>
          <w:bCs w:val="0"/>
          <w:sz w:val="24"/>
          <w:szCs w:val="24"/>
        </w:rPr>
        <w:t>is</w:t>
      </w:r>
      <w:r w:rsidR="00A51BFA">
        <w:rPr>
          <w:rFonts w:cs="Arial"/>
          <w:b w:val="0"/>
          <w:bCs w:val="0"/>
          <w:sz w:val="24"/>
          <w:szCs w:val="24"/>
        </w:rPr>
        <w:t xml:space="preserve"> </w:t>
      </w:r>
      <w:r w:rsidR="000C250B">
        <w:rPr>
          <w:rFonts w:cs="Arial"/>
          <w:b w:val="0"/>
          <w:bCs w:val="0"/>
          <w:sz w:val="24"/>
          <w:szCs w:val="24"/>
        </w:rPr>
        <w:t xml:space="preserve">constituted by </w:t>
      </w:r>
      <w:r w:rsidR="00A51BFA">
        <w:rPr>
          <w:rFonts w:cs="Arial"/>
          <w:b w:val="0"/>
          <w:bCs w:val="0"/>
          <w:sz w:val="24"/>
          <w:szCs w:val="24"/>
        </w:rPr>
        <w:t>AAL Fellows</w:t>
      </w:r>
      <w:r>
        <w:rPr>
          <w:rFonts w:cs="Arial"/>
          <w:b w:val="0"/>
          <w:bCs w:val="0"/>
          <w:sz w:val="24"/>
          <w:szCs w:val="24"/>
        </w:rPr>
        <w:t xml:space="preserve"> </w:t>
      </w:r>
      <w:r w:rsidR="00A51BFA" w:rsidRPr="00A51BFA">
        <w:rPr>
          <w:color w:val="4F81BC"/>
          <w:sz w:val="24"/>
          <w:szCs w:val="24"/>
        </w:rPr>
        <w:t>E</w:t>
      </w:r>
      <w:r w:rsidRPr="00A51BFA">
        <w:rPr>
          <w:color w:val="4F81BC"/>
          <w:sz w:val="24"/>
          <w:szCs w:val="24"/>
        </w:rPr>
        <w:t xml:space="preserve">meritus </w:t>
      </w:r>
      <w:r w:rsidR="00A51BFA" w:rsidRPr="00A51BFA">
        <w:rPr>
          <w:color w:val="4F81BC"/>
          <w:sz w:val="24"/>
          <w:szCs w:val="24"/>
        </w:rPr>
        <w:t>P</w:t>
      </w:r>
      <w:r w:rsidRPr="00A51BFA">
        <w:rPr>
          <w:color w:val="4F81BC"/>
          <w:sz w:val="24"/>
          <w:szCs w:val="24"/>
        </w:rPr>
        <w:t>rofessor Kate Warner AC</w:t>
      </w:r>
      <w:r>
        <w:rPr>
          <w:rFonts w:cs="Arial"/>
          <w:b w:val="0"/>
          <w:bCs w:val="0"/>
          <w:sz w:val="24"/>
          <w:szCs w:val="24"/>
        </w:rPr>
        <w:t>,</w:t>
      </w:r>
      <w:r w:rsidR="00A51BFA">
        <w:rPr>
          <w:rFonts w:cs="Arial"/>
          <w:b w:val="0"/>
          <w:bCs w:val="0"/>
          <w:sz w:val="24"/>
          <w:szCs w:val="24"/>
        </w:rPr>
        <w:t xml:space="preserve"> </w:t>
      </w:r>
      <w:r w:rsidR="00A51BFA" w:rsidRPr="00A51BFA">
        <w:rPr>
          <w:color w:val="4F81BC"/>
          <w:sz w:val="24"/>
          <w:szCs w:val="24"/>
        </w:rPr>
        <w:t>Professor The Hon William Gummow AC QC</w:t>
      </w:r>
      <w:r w:rsidR="00A51BFA">
        <w:rPr>
          <w:rFonts w:cs="Arial"/>
          <w:b w:val="0"/>
          <w:bCs w:val="0"/>
          <w:sz w:val="24"/>
          <w:szCs w:val="24"/>
        </w:rPr>
        <w:t xml:space="preserve"> and </w:t>
      </w:r>
      <w:r w:rsidR="00A51BFA" w:rsidRPr="00A51BFA">
        <w:rPr>
          <w:color w:val="4F81BC"/>
          <w:sz w:val="24"/>
          <w:szCs w:val="24"/>
        </w:rPr>
        <w:t>Mr Tim Game SC</w:t>
      </w:r>
      <w:r w:rsidR="00A51BFA">
        <w:rPr>
          <w:rFonts w:cs="Arial"/>
          <w:b w:val="0"/>
          <w:bCs w:val="0"/>
          <w:sz w:val="24"/>
          <w:szCs w:val="24"/>
        </w:rPr>
        <w:t>.</w:t>
      </w:r>
      <w:r w:rsidR="00985A3F">
        <w:rPr>
          <w:rFonts w:cs="Arial"/>
          <w:b w:val="0"/>
          <w:bCs w:val="0"/>
          <w:sz w:val="24"/>
          <w:szCs w:val="24"/>
        </w:rPr>
        <w:t xml:space="preserve"> I thank them for their </w:t>
      </w:r>
      <w:r w:rsidR="00985A3F">
        <w:rPr>
          <w:rFonts w:cs="Arial"/>
          <w:b w:val="0"/>
          <w:bCs w:val="0"/>
          <w:sz w:val="24"/>
          <w:szCs w:val="24"/>
        </w:rPr>
        <w:lastRenderedPageBreak/>
        <w:t xml:space="preserve">willing participation. </w:t>
      </w:r>
      <w:r w:rsidR="00A51BFA">
        <w:rPr>
          <w:rFonts w:cs="Arial"/>
          <w:b w:val="0"/>
          <w:bCs w:val="0"/>
          <w:sz w:val="24"/>
          <w:szCs w:val="24"/>
        </w:rPr>
        <w:t xml:space="preserve">We </w:t>
      </w:r>
      <w:r w:rsidR="00647816">
        <w:rPr>
          <w:rFonts w:cs="Arial"/>
          <w:b w:val="0"/>
          <w:bCs w:val="0"/>
          <w:sz w:val="24"/>
          <w:szCs w:val="24"/>
        </w:rPr>
        <w:t>expect</w:t>
      </w:r>
      <w:r w:rsidR="00A51BFA">
        <w:rPr>
          <w:rFonts w:cs="Arial"/>
          <w:b w:val="0"/>
          <w:bCs w:val="0"/>
          <w:sz w:val="24"/>
          <w:szCs w:val="24"/>
        </w:rPr>
        <w:t xml:space="preserve"> to announce the winner of the </w:t>
      </w:r>
      <w:r w:rsidR="0011704D" w:rsidRPr="003100A1">
        <w:rPr>
          <w:rFonts w:cs="Arial"/>
          <w:b w:val="0"/>
          <w:bCs w:val="0"/>
          <w:sz w:val="24"/>
          <w:szCs w:val="24"/>
        </w:rPr>
        <w:t>$10,000</w:t>
      </w:r>
      <w:r w:rsidR="0011704D">
        <w:rPr>
          <w:rFonts w:cs="Arial"/>
          <w:b w:val="0"/>
          <w:bCs w:val="0"/>
          <w:sz w:val="24"/>
          <w:szCs w:val="24"/>
        </w:rPr>
        <w:t xml:space="preserve"> </w:t>
      </w:r>
      <w:r w:rsidR="00A51BFA">
        <w:rPr>
          <w:rFonts w:cs="Arial"/>
          <w:b w:val="0"/>
          <w:bCs w:val="0"/>
          <w:sz w:val="24"/>
          <w:szCs w:val="24"/>
        </w:rPr>
        <w:t xml:space="preserve">Essay Prize in </w:t>
      </w:r>
      <w:r w:rsidR="0011704D">
        <w:rPr>
          <w:rFonts w:cs="Arial"/>
          <w:b w:val="0"/>
          <w:bCs w:val="0"/>
          <w:sz w:val="24"/>
          <w:szCs w:val="24"/>
        </w:rPr>
        <w:t>the next weeks</w:t>
      </w:r>
      <w:r w:rsidR="00A51BFA">
        <w:rPr>
          <w:rFonts w:cs="Arial"/>
          <w:b w:val="0"/>
          <w:bCs w:val="0"/>
          <w:sz w:val="24"/>
          <w:szCs w:val="24"/>
        </w:rPr>
        <w:t>.</w:t>
      </w:r>
      <w:r w:rsidR="0011704D" w:rsidRPr="0011704D">
        <w:rPr>
          <w:rFonts w:cs="Arial"/>
          <w:b w:val="0"/>
          <w:bCs w:val="0"/>
          <w:sz w:val="24"/>
          <w:szCs w:val="24"/>
        </w:rPr>
        <w:t xml:space="preserve"> </w:t>
      </w:r>
    </w:p>
    <w:p w14:paraId="2C9C019E" w14:textId="61D3A794" w:rsidR="007565BE" w:rsidRDefault="007565BE" w:rsidP="00CA523E">
      <w:pPr>
        <w:pStyle w:val="Heading1"/>
        <w:spacing w:before="240" w:after="120"/>
        <w:ind w:left="0"/>
        <w:jc w:val="both"/>
        <w:rPr>
          <w:rFonts w:ascii="Arial" w:hAnsi="Arial" w:cs="Arial"/>
          <w:color w:val="003366"/>
        </w:rPr>
      </w:pPr>
      <w:r>
        <w:rPr>
          <w:rFonts w:ascii="Arial" w:hAnsi="Arial" w:cs="Arial"/>
          <w:color w:val="003366"/>
        </w:rPr>
        <w:t xml:space="preserve">Legal studies prize for </w:t>
      </w:r>
      <w:r w:rsidR="00AA5897">
        <w:rPr>
          <w:rFonts w:ascii="Arial" w:hAnsi="Arial" w:cs="Arial"/>
          <w:color w:val="003366"/>
        </w:rPr>
        <w:t>secondary</w:t>
      </w:r>
      <w:r>
        <w:rPr>
          <w:rFonts w:ascii="Arial" w:hAnsi="Arial" w:cs="Arial"/>
          <w:color w:val="003366"/>
        </w:rPr>
        <w:t xml:space="preserve"> students</w:t>
      </w:r>
    </w:p>
    <w:p w14:paraId="69DB2A89" w14:textId="5AA65221" w:rsidR="009E2699" w:rsidRDefault="007565BE" w:rsidP="007565BE">
      <w:pPr>
        <w:pStyle w:val="Heading1"/>
        <w:spacing w:before="120" w:after="120" w:line="276" w:lineRule="auto"/>
        <w:ind w:left="0"/>
        <w:jc w:val="both"/>
        <w:rPr>
          <w:rFonts w:cstheme="minorHAnsi"/>
          <w:b w:val="0"/>
          <w:bCs w:val="0"/>
          <w:sz w:val="24"/>
          <w:szCs w:val="24"/>
        </w:rPr>
      </w:pPr>
      <w:r w:rsidRPr="007565BE">
        <w:rPr>
          <w:rFonts w:cstheme="minorHAnsi"/>
          <w:b w:val="0"/>
          <w:bCs w:val="0"/>
          <w:sz w:val="24"/>
          <w:szCs w:val="24"/>
        </w:rPr>
        <w:t xml:space="preserve">The AAL </w:t>
      </w:r>
      <w:r w:rsidR="0091083F">
        <w:rPr>
          <w:rFonts w:cstheme="minorHAnsi"/>
          <w:b w:val="0"/>
          <w:bCs w:val="0"/>
          <w:sz w:val="24"/>
          <w:szCs w:val="24"/>
        </w:rPr>
        <w:t xml:space="preserve">has been </w:t>
      </w:r>
      <w:r w:rsidRPr="007565BE">
        <w:rPr>
          <w:rFonts w:cstheme="minorHAnsi"/>
          <w:b w:val="0"/>
          <w:bCs w:val="0"/>
          <w:sz w:val="24"/>
          <w:szCs w:val="24"/>
        </w:rPr>
        <w:t xml:space="preserve">investigating the feasibility and logistics </w:t>
      </w:r>
      <w:r w:rsidR="00AA5897">
        <w:rPr>
          <w:rFonts w:cstheme="minorHAnsi"/>
          <w:b w:val="0"/>
          <w:bCs w:val="0"/>
          <w:sz w:val="24"/>
          <w:szCs w:val="24"/>
        </w:rPr>
        <w:t>of</w:t>
      </w:r>
      <w:r w:rsidRPr="007565BE">
        <w:rPr>
          <w:rFonts w:cstheme="minorHAnsi"/>
          <w:b w:val="0"/>
          <w:bCs w:val="0"/>
          <w:sz w:val="24"/>
          <w:szCs w:val="24"/>
        </w:rPr>
        <w:t xml:space="preserve"> a Year 11/12 Legal Studies prize</w:t>
      </w:r>
      <w:r>
        <w:rPr>
          <w:rFonts w:cstheme="minorHAnsi"/>
          <w:b w:val="0"/>
          <w:bCs w:val="0"/>
          <w:sz w:val="24"/>
          <w:szCs w:val="24"/>
        </w:rPr>
        <w:t xml:space="preserve">, with the likely </w:t>
      </w:r>
      <w:r w:rsidR="00C103E7">
        <w:rPr>
          <w:rFonts w:cstheme="minorHAnsi"/>
          <w:b w:val="0"/>
          <w:bCs w:val="0"/>
          <w:sz w:val="24"/>
          <w:szCs w:val="24"/>
        </w:rPr>
        <w:t>focus</w:t>
      </w:r>
      <w:r>
        <w:rPr>
          <w:rFonts w:cstheme="minorHAnsi"/>
          <w:b w:val="0"/>
          <w:bCs w:val="0"/>
          <w:sz w:val="24"/>
          <w:szCs w:val="24"/>
        </w:rPr>
        <w:t xml:space="preserve"> being </w:t>
      </w:r>
      <w:r w:rsidR="00C103E7">
        <w:rPr>
          <w:rFonts w:cstheme="minorHAnsi"/>
          <w:b w:val="0"/>
          <w:bCs w:val="0"/>
          <w:sz w:val="24"/>
          <w:szCs w:val="24"/>
        </w:rPr>
        <w:t>on Year 12.</w:t>
      </w:r>
    </w:p>
    <w:p w14:paraId="11ECEF80" w14:textId="6C289BB1" w:rsidR="00C103E7" w:rsidRDefault="00C103E7" w:rsidP="007565BE">
      <w:pPr>
        <w:pStyle w:val="Heading1"/>
        <w:spacing w:before="120" w:after="120" w:line="276" w:lineRule="auto"/>
        <w:ind w:left="0"/>
        <w:jc w:val="both"/>
        <w:rPr>
          <w:rFonts w:cstheme="minorHAnsi"/>
          <w:b w:val="0"/>
          <w:bCs w:val="0"/>
          <w:sz w:val="24"/>
          <w:szCs w:val="24"/>
        </w:rPr>
      </w:pPr>
      <w:r>
        <w:rPr>
          <w:rFonts w:cstheme="minorHAnsi"/>
          <w:b w:val="0"/>
          <w:bCs w:val="0"/>
          <w:sz w:val="24"/>
          <w:szCs w:val="24"/>
        </w:rPr>
        <w:t xml:space="preserve">The idea is to award a prize to the top student in Legal Studies, however named, in each State and Territory, so </w:t>
      </w:r>
      <w:r w:rsidR="00324D70">
        <w:rPr>
          <w:rFonts w:cstheme="minorHAnsi"/>
          <w:b w:val="0"/>
          <w:bCs w:val="0"/>
          <w:sz w:val="24"/>
          <w:szCs w:val="24"/>
        </w:rPr>
        <w:t>eight</w:t>
      </w:r>
      <w:r>
        <w:rPr>
          <w:rFonts w:cstheme="minorHAnsi"/>
          <w:b w:val="0"/>
          <w:bCs w:val="0"/>
          <w:sz w:val="24"/>
          <w:szCs w:val="24"/>
        </w:rPr>
        <w:t xml:space="preserve"> prizes in all.</w:t>
      </w:r>
    </w:p>
    <w:p w14:paraId="7589EBE0" w14:textId="37F0579E" w:rsidR="00C103E7" w:rsidRDefault="00B84F45" w:rsidP="007565BE">
      <w:pPr>
        <w:pStyle w:val="Heading1"/>
        <w:spacing w:before="120" w:after="120" w:line="276" w:lineRule="auto"/>
        <w:ind w:left="0"/>
        <w:jc w:val="both"/>
        <w:rPr>
          <w:rFonts w:cstheme="minorHAnsi"/>
          <w:b w:val="0"/>
          <w:bCs w:val="0"/>
          <w:sz w:val="24"/>
          <w:szCs w:val="24"/>
        </w:rPr>
      </w:pPr>
      <w:r>
        <w:rPr>
          <w:rFonts w:cstheme="minorHAnsi"/>
          <w:b w:val="0"/>
          <w:bCs w:val="0"/>
          <w:sz w:val="24"/>
          <w:szCs w:val="24"/>
        </w:rPr>
        <w:t>S</w:t>
      </w:r>
      <w:r w:rsidR="009B7431">
        <w:rPr>
          <w:rFonts w:cstheme="minorHAnsi"/>
          <w:b w:val="0"/>
          <w:bCs w:val="0"/>
          <w:sz w:val="24"/>
          <w:szCs w:val="24"/>
        </w:rPr>
        <w:t>o far</w:t>
      </w:r>
      <w:r>
        <w:rPr>
          <w:rFonts w:cstheme="minorHAnsi"/>
          <w:b w:val="0"/>
          <w:bCs w:val="0"/>
          <w:sz w:val="24"/>
          <w:szCs w:val="24"/>
        </w:rPr>
        <w:t>, we have</w:t>
      </w:r>
      <w:r w:rsidR="009B7431">
        <w:rPr>
          <w:rFonts w:cstheme="minorHAnsi"/>
          <w:b w:val="0"/>
          <w:bCs w:val="0"/>
          <w:sz w:val="24"/>
          <w:szCs w:val="24"/>
        </w:rPr>
        <w:t xml:space="preserve"> been unable to answer</w:t>
      </w:r>
      <w:r>
        <w:rPr>
          <w:rFonts w:cstheme="minorHAnsi"/>
          <w:b w:val="0"/>
          <w:bCs w:val="0"/>
          <w:sz w:val="24"/>
          <w:szCs w:val="24"/>
        </w:rPr>
        <w:t xml:space="preserve"> a difficult question:</w:t>
      </w:r>
      <w:r w:rsidR="00C103E7">
        <w:rPr>
          <w:rFonts w:cstheme="minorHAnsi"/>
          <w:b w:val="0"/>
          <w:bCs w:val="0"/>
          <w:sz w:val="24"/>
          <w:szCs w:val="24"/>
        </w:rPr>
        <w:t xml:space="preserve"> how best to identify the top</w:t>
      </w:r>
      <w:r w:rsidR="00C103E7" w:rsidRPr="00C103E7">
        <w:rPr>
          <w:rFonts w:cstheme="minorHAnsi"/>
          <w:b w:val="0"/>
          <w:bCs w:val="0"/>
          <w:sz w:val="24"/>
          <w:szCs w:val="24"/>
        </w:rPr>
        <w:t xml:space="preserve"> Legal Studies student in </w:t>
      </w:r>
      <w:r w:rsidR="00AA5897">
        <w:rPr>
          <w:rFonts w:cstheme="minorHAnsi"/>
          <w:b w:val="0"/>
          <w:bCs w:val="0"/>
          <w:sz w:val="24"/>
          <w:szCs w:val="24"/>
        </w:rPr>
        <w:t>each jurisdiction.</w:t>
      </w:r>
    </w:p>
    <w:p w14:paraId="5EA64642" w14:textId="325C8DC1" w:rsidR="00AA5897" w:rsidRPr="007565BE" w:rsidRDefault="00AA5897" w:rsidP="007565BE">
      <w:pPr>
        <w:pStyle w:val="Heading1"/>
        <w:spacing w:before="120" w:after="120" w:line="276" w:lineRule="auto"/>
        <w:ind w:left="0"/>
        <w:jc w:val="both"/>
        <w:rPr>
          <w:rFonts w:cstheme="minorHAnsi"/>
          <w:b w:val="0"/>
          <w:bCs w:val="0"/>
          <w:sz w:val="24"/>
          <w:szCs w:val="24"/>
        </w:rPr>
      </w:pPr>
      <w:r>
        <w:rPr>
          <w:rFonts w:cstheme="minorHAnsi"/>
          <w:b w:val="0"/>
          <w:bCs w:val="0"/>
          <w:sz w:val="24"/>
          <w:szCs w:val="24"/>
        </w:rPr>
        <w:t xml:space="preserve">If you </w:t>
      </w:r>
      <w:r w:rsidR="00D95822">
        <w:rPr>
          <w:rFonts w:cstheme="minorHAnsi"/>
          <w:b w:val="0"/>
          <w:bCs w:val="0"/>
          <w:sz w:val="24"/>
          <w:szCs w:val="24"/>
        </w:rPr>
        <w:t>can</w:t>
      </w:r>
      <w:r>
        <w:rPr>
          <w:rFonts w:cstheme="minorHAnsi"/>
          <w:b w:val="0"/>
          <w:bCs w:val="0"/>
          <w:sz w:val="24"/>
          <w:szCs w:val="24"/>
        </w:rPr>
        <w:t xml:space="preserve"> assist</w:t>
      </w:r>
      <w:r w:rsidR="00D95822">
        <w:rPr>
          <w:rFonts w:cstheme="minorHAnsi"/>
          <w:b w:val="0"/>
          <w:bCs w:val="0"/>
          <w:sz w:val="24"/>
          <w:szCs w:val="24"/>
        </w:rPr>
        <w:t>,</w:t>
      </w:r>
      <w:r>
        <w:rPr>
          <w:rFonts w:cstheme="minorHAnsi"/>
          <w:b w:val="0"/>
          <w:bCs w:val="0"/>
          <w:sz w:val="24"/>
          <w:szCs w:val="24"/>
        </w:rPr>
        <w:t xml:space="preserve"> please contact </w:t>
      </w:r>
      <w:hyperlink r:id="rId15" w:history="1">
        <w:r w:rsidRPr="004C5724">
          <w:rPr>
            <w:rStyle w:val="Hyperlink"/>
            <w:b w:val="0"/>
            <w:sz w:val="24"/>
            <w:szCs w:val="24"/>
          </w:rPr>
          <w:t>Professor Gino Dal Pont</w:t>
        </w:r>
      </w:hyperlink>
      <w:r w:rsidR="00D95822">
        <w:rPr>
          <w:rFonts w:cstheme="minorHAnsi"/>
          <w:b w:val="0"/>
          <w:bCs w:val="0"/>
          <w:sz w:val="24"/>
          <w:szCs w:val="24"/>
        </w:rPr>
        <w:t xml:space="preserve"> or me.</w:t>
      </w:r>
    </w:p>
    <w:p w14:paraId="40D42C49" w14:textId="151163D9" w:rsidR="00740A9A" w:rsidRDefault="00740A9A" w:rsidP="00740A9A">
      <w:pPr>
        <w:pStyle w:val="Heading1"/>
        <w:spacing w:before="240" w:after="120"/>
        <w:ind w:left="0"/>
        <w:jc w:val="both"/>
        <w:rPr>
          <w:rFonts w:ascii="Arial" w:hAnsi="Arial" w:cs="Arial"/>
          <w:color w:val="003366"/>
        </w:rPr>
      </w:pPr>
      <w:r w:rsidRPr="00B94DD0">
        <w:rPr>
          <w:rFonts w:ascii="Arial" w:hAnsi="Arial" w:cs="Arial"/>
          <w:color w:val="003366"/>
        </w:rPr>
        <w:t>Forthcoming event</w:t>
      </w:r>
      <w:r>
        <w:rPr>
          <w:rFonts w:ascii="Arial" w:hAnsi="Arial" w:cs="Arial"/>
          <w:color w:val="003366"/>
        </w:rPr>
        <w:t>s</w:t>
      </w:r>
    </w:p>
    <w:p w14:paraId="211E597A" w14:textId="77777777" w:rsidR="00033775" w:rsidRDefault="003F14BF" w:rsidP="00033775">
      <w:pPr>
        <w:pStyle w:val="Heading1"/>
        <w:spacing w:before="120" w:after="120" w:line="276" w:lineRule="auto"/>
        <w:ind w:left="0"/>
        <w:jc w:val="both"/>
        <w:rPr>
          <w:color w:val="4F81BC"/>
          <w:sz w:val="24"/>
          <w:szCs w:val="24"/>
        </w:rPr>
      </w:pPr>
      <w:bookmarkStart w:id="2" w:name="_Hlk106714144"/>
      <w:r w:rsidRPr="00D04F46">
        <w:rPr>
          <w:color w:val="4F81BC"/>
          <w:sz w:val="24"/>
          <w:szCs w:val="24"/>
        </w:rPr>
        <w:t>18 October 2022</w:t>
      </w:r>
      <w:r>
        <w:rPr>
          <w:color w:val="4F81BC"/>
          <w:sz w:val="24"/>
          <w:szCs w:val="24"/>
        </w:rPr>
        <w:t xml:space="preserve">, </w:t>
      </w:r>
      <w:r w:rsidR="00B2368C">
        <w:rPr>
          <w:color w:val="4F81BC"/>
          <w:sz w:val="24"/>
          <w:szCs w:val="24"/>
        </w:rPr>
        <w:t>j</w:t>
      </w:r>
      <w:r w:rsidR="00374643" w:rsidRPr="00D04F46">
        <w:rPr>
          <w:color w:val="4F81BC"/>
          <w:sz w:val="24"/>
          <w:szCs w:val="24"/>
        </w:rPr>
        <w:t xml:space="preserve">oint </w:t>
      </w:r>
      <w:r w:rsidR="000601BB">
        <w:rPr>
          <w:color w:val="4F81BC"/>
          <w:sz w:val="24"/>
          <w:szCs w:val="24"/>
        </w:rPr>
        <w:t>symposium</w:t>
      </w:r>
      <w:r w:rsidR="00374643" w:rsidRPr="00D04F46">
        <w:rPr>
          <w:color w:val="4F81BC"/>
          <w:sz w:val="24"/>
          <w:szCs w:val="24"/>
        </w:rPr>
        <w:t xml:space="preserve"> with the Australian Academy of Science</w:t>
      </w:r>
      <w:r w:rsidR="00830789" w:rsidRPr="00D04F46">
        <w:rPr>
          <w:color w:val="4F81BC"/>
          <w:sz w:val="24"/>
          <w:szCs w:val="24"/>
        </w:rPr>
        <w:t xml:space="preserve"> </w:t>
      </w:r>
    </w:p>
    <w:p w14:paraId="1AA35CE8" w14:textId="77777777" w:rsidR="00033775" w:rsidRPr="00543075" w:rsidRDefault="00033775" w:rsidP="00033775">
      <w:pPr>
        <w:pStyle w:val="Heading1"/>
        <w:spacing w:before="120" w:after="120" w:line="276" w:lineRule="auto"/>
        <w:ind w:left="0"/>
        <w:jc w:val="both"/>
        <w:rPr>
          <w:color w:val="4F81BC"/>
          <w:sz w:val="24"/>
          <w:szCs w:val="24"/>
        </w:rPr>
      </w:pPr>
      <w:r w:rsidRPr="00D04F46">
        <w:rPr>
          <w:color w:val="4F81BC"/>
          <w:sz w:val="24"/>
          <w:szCs w:val="24"/>
        </w:rPr>
        <w:t xml:space="preserve">5 PM for 5:30 PM, at the Shine Dome, </w:t>
      </w:r>
      <w:r w:rsidRPr="00543075">
        <w:rPr>
          <w:color w:val="4F81BC"/>
          <w:sz w:val="24"/>
          <w:szCs w:val="24"/>
        </w:rPr>
        <w:t>9 Gordon Street</w:t>
      </w:r>
      <w:r>
        <w:rPr>
          <w:color w:val="4F81BC"/>
          <w:sz w:val="24"/>
          <w:szCs w:val="24"/>
        </w:rPr>
        <w:t xml:space="preserve">, </w:t>
      </w:r>
      <w:r w:rsidRPr="00543075">
        <w:rPr>
          <w:color w:val="4F81BC"/>
          <w:sz w:val="24"/>
          <w:szCs w:val="24"/>
        </w:rPr>
        <w:t xml:space="preserve">Acton ACT </w:t>
      </w:r>
    </w:p>
    <w:p w14:paraId="079F093B" w14:textId="094245A2" w:rsidR="00D04F46" w:rsidRPr="00033775" w:rsidRDefault="00033775" w:rsidP="00BB5B11">
      <w:pPr>
        <w:pStyle w:val="Heading1"/>
        <w:spacing w:before="120" w:after="120" w:line="276" w:lineRule="auto"/>
        <w:ind w:left="0"/>
        <w:jc w:val="both"/>
        <w:rPr>
          <w:rFonts w:cstheme="minorHAnsi"/>
          <w:b w:val="0"/>
          <w:bCs w:val="0"/>
          <w:sz w:val="24"/>
          <w:szCs w:val="24"/>
        </w:rPr>
      </w:pPr>
      <w:r w:rsidRPr="00D04F46">
        <w:rPr>
          <w:rFonts w:cstheme="minorHAnsi"/>
          <w:b w:val="0"/>
          <w:bCs w:val="0"/>
          <w:sz w:val="24"/>
          <w:szCs w:val="24"/>
        </w:rPr>
        <w:t xml:space="preserve">The working title for the joint </w:t>
      </w:r>
      <w:r>
        <w:rPr>
          <w:rFonts w:cstheme="minorHAnsi"/>
          <w:b w:val="0"/>
          <w:bCs w:val="0"/>
          <w:sz w:val="24"/>
          <w:szCs w:val="24"/>
        </w:rPr>
        <w:t xml:space="preserve">symposium </w:t>
      </w:r>
      <w:r w:rsidRPr="00D04F46">
        <w:rPr>
          <w:rFonts w:cstheme="minorHAnsi"/>
          <w:b w:val="0"/>
          <w:bCs w:val="0"/>
          <w:sz w:val="24"/>
          <w:szCs w:val="24"/>
        </w:rPr>
        <w:t>is “</w:t>
      </w:r>
      <w:r w:rsidRPr="00033775">
        <w:rPr>
          <w:color w:val="4F81BC"/>
          <w:sz w:val="24"/>
          <w:szCs w:val="24"/>
        </w:rPr>
        <w:t>The Science and the Law of Prohibited Drugs</w:t>
      </w:r>
      <w:r w:rsidRPr="00D04F46">
        <w:rPr>
          <w:rFonts w:cstheme="minorHAnsi"/>
          <w:b w:val="0"/>
          <w:bCs w:val="0"/>
          <w:sz w:val="24"/>
          <w:szCs w:val="24"/>
        </w:rPr>
        <w:t xml:space="preserve">”. </w:t>
      </w:r>
    </w:p>
    <w:p w14:paraId="08052BE6" w14:textId="2CBD8310" w:rsidR="00374643" w:rsidRPr="00D04F46" w:rsidRDefault="003F14BF" w:rsidP="00DA1D6C">
      <w:pPr>
        <w:pStyle w:val="Heading1"/>
        <w:spacing w:before="120" w:line="276" w:lineRule="auto"/>
        <w:ind w:left="0"/>
        <w:jc w:val="both"/>
        <w:rPr>
          <w:rFonts w:cstheme="minorHAnsi"/>
          <w:b w:val="0"/>
          <w:bCs w:val="0"/>
          <w:sz w:val="24"/>
          <w:szCs w:val="24"/>
        </w:rPr>
      </w:pPr>
      <w:r w:rsidRPr="003F14BF">
        <w:rPr>
          <w:rFonts w:cstheme="minorHAnsi"/>
          <w:noProof/>
          <w:sz w:val="24"/>
          <w:szCs w:val="24"/>
          <w:lang w:val="en-AU" w:eastAsia="en-AU"/>
        </w:rPr>
        <w:drawing>
          <wp:inline distT="0" distB="0" distL="0" distR="0" wp14:anchorId="71B6D296" wp14:editId="15CA201C">
            <wp:extent cx="3110865" cy="777875"/>
            <wp:effectExtent l="0" t="0" r="0" b="31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110865" cy="777875"/>
                    </a:xfrm>
                    <a:prstGeom prst="rect">
                      <a:avLst/>
                    </a:prstGeom>
                    <a:noFill/>
                    <a:ln>
                      <a:noFill/>
                    </a:ln>
                  </pic:spPr>
                </pic:pic>
              </a:graphicData>
            </a:graphic>
          </wp:inline>
        </w:drawing>
      </w:r>
    </w:p>
    <w:p w14:paraId="4639221F" w14:textId="77777777" w:rsidR="00DA1D6C" w:rsidRPr="00DA1D6C" w:rsidRDefault="00DA1D6C" w:rsidP="00DA1D6C">
      <w:pPr>
        <w:pStyle w:val="Heading1"/>
        <w:spacing w:after="120" w:line="276" w:lineRule="auto"/>
        <w:ind w:left="0"/>
        <w:jc w:val="center"/>
        <w:rPr>
          <w:rFonts w:cstheme="minorHAnsi"/>
          <w:b w:val="0"/>
          <w:bCs w:val="0"/>
          <w:i/>
          <w:iCs/>
          <w:sz w:val="20"/>
          <w:szCs w:val="20"/>
        </w:rPr>
      </w:pPr>
      <w:r w:rsidRPr="00DA1D6C">
        <w:rPr>
          <w:rFonts w:cstheme="minorHAnsi"/>
          <w:b w:val="0"/>
          <w:bCs w:val="0"/>
          <w:i/>
          <w:iCs/>
          <w:sz w:val="20"/>
          <w:szCs w:val="20"/>
        </w:rPr>
        <w:t>The Shine Dome</w:t>
      </w:r>
    </w:p>
    <w:p w14:paraId="6CE8146E" w14:textId="5DF97493" w:rsidR="00374643" w:rsidRPr="00D04F46" w:rsidRDefault="00830789" w:rsidP="0076648A">
      <w:pPr>
        <w:pStyle w:val="Heading1"/>
        <w:spacing w:before="120" w:after="120" w:line="276" w:lineRule="auto"/>
        <w:ind w:left="0"/>
        <w:jc w:val="both"/>
        <w:rPr>
          <w:rFonts w:cstheme="minorHAnsi"/>
          <w:b w:val="0"/>
          <w:bCs w:val="0"/>
          <w:sz w:val="24"/>
          <w:szCs w:val="24"/>
        </w:rPr>
      </w:pPr>
      <w:r w:rsidRPr="00D04F46">
        <w:rPr>
          <w:rFonts w:cstheme="minorHAnsi"/>
          <w:b w:val="0"/>
          <w:bCs w:val="0"/>
          <w:sz w:val="24"/>
          <w:szCs w:val="24"/>
        </w:rPr>
        <w:t xml:space="preserve">This annual joint event is being organised </w:t>
      </w:r>
      <w:r w:rsidR="00374643" w:rsidRPr="00D04F46">
        <w:rPr>
          <w:rFonts w:cstheme="minorHAnsi"/>
          <w:b w:val="0"/>
          <w:bCs w:val="0"/>
          <w:sz w:val="24"/>
          <w:szCs w:val="24"/>
        </w:rPr>
        <w:t xml:space="preserve">with the President of the Australian Academy of Science, </w:t>
      </w:r>
      <w:r w:rsidR="00374643" w:rsidRPr="00D04F46">
        <w:rPr>
          <w:color w:val="4F81BC"/>
          <w:sz w:val="24"/>
          <w:szCs w:val="24"/>
        </w:rPr>
        <w:t>Professor Chennupati Jagadish AC</w:t>
      </w:r>
      <w:r w:rsidR="00374643" w:rsidRPr="00D04F46">
        <w:rPr>
          <w:rFonts w:cstheme="minorHAnsi"/>
          <w:b w:val="0"/>
          <w:bCs w:val="0"/>
          <w:sz w:val="24"/>
          <w:szCs w:val="24"/>
        </w:rPr>
        <w:t xml:space="preserve">. </w:t>
      </w:r>
      <w:r w:rsidR="00543075">
        <w:rPr>
          <w:rFonts w:cstheme="minorHAnsi"/>
          <w:b w:val="0"/>
          <w:bCs w:val="0"/>
          <w:sz w:val="24"/>
          <w:szCs w:val="24"/>
        </w:rPr>
        <w:t xml:space="preserve">The AAL is most grateful to Professor Jagadish and the </w:t>
      </w:r>
      <w:r w:rsidR="00963036">
        <w:rPr>
          <w:rFonts w:cstheme="minorHAnsi"/>
          <w:b w:val="0"/>
          <w:bCs w:val="0"/>
          <w:sz w:val="24"/>
          <w:szCs w:val="24"/>
        </w:rPr>
        <w:t xml:space="preserve">officers </w:t>
      </w:r>
      <w:r w:rsidR="00543075">
        <w:rPr>
          <w:rFonts w:cstheme="minorHAnsi"/>
          <w:b w:val="0"/>
          <w:bCs w:val="0"/>
          <w:sz w:val="24"/>
          <w:szCs w:val="24"/>
        </w:rPr>
        <w:t xml:space="preserve">of the AAS for their </w:t>
      </w:r>
      <w:r w:rsidR="00963036">
        <w:rPr>
          <w:rFonts w:cstheme="minorHAnsi"/>
          <w:b w:val="0"/>
          <w:bCs w:val="0"/>
          <w:sz w:val="24"/>
          <w:szCs w:val="24"/>
        </w:rPr>
        <w:t>work</w:t>
      </w:r>
      <w:r w:rsidR="00543075">
        <w:rPr>
          <w:rFonts w:cstheme="minorHAnsi"/>
          <w:b w:val="0"/>
          <w:bCs w:val="0"/>
          <w:sz w:val="24"/>
          <w:szCs w:val="24"/>
        </w:rPr>
        <w:t xml:space="preserve"> in putting this event together.</w:t>
      </w:r>
    </w:p>
    <w:p w14:paraId="3CD92B56" w14:textId="6CD7FD9F" w:rsidR="00375029" w:rsidRDefault="00375029" w:rsidP="00D04F46">
      <w:pPr>
        <w:pStyle w:val="Heading1"/>
        <w:spacing w:before="120" w:after="120" w:line="276" w:lineRule="auto"/>
        <w:ind w:left="0"/>
        <w:jc w:val="both"/>
        <w:rPr>
          <w:rFonts w:cstheme="minorHAnsi"/>
          <w:b w:val="0"/>
          <w:bCs w:val="0"/>
          <w:sz w:val="24"/>
          <w:szCs w:val="24"/>
        </w:rPr>
      </w:pPr>
      <w:r>
        <w:rPr>
          <w:rFonts w:cstheme="minorHAnsi"/>
          <w:b w:val="0"/>
          <w:bCs w:val="0"/>
          <w:sz w:val="24"/>
          <w:szCs w:val="24"/>
        </w:rPr>
        <w:t xml:space="preserve">I am </w:t>
      </w:r>
      <w:r w:rsidR="00AF4432">
        <w:rPr>
          <w:rFonts w:cstheme="minorHAnsi"/>
          <w:b w:val="0"/>
          <w:bCs w:val="0"/>
          <w:sz w:val="24"/>
          <w:szCs w:val="24"/>
        </w:rPr>
        <w:t>very pleased</w:t>
      </w:r>
      <w:r>
        <w:rPr>
          <w:rFonts w:cstheme="minorHAnsi"/>
          <w:b w:val="0"/>
          <w:bCs w:val="0"/>
          <w:sz w:val="24"/>
          <w:szCs w:val="24"/>
        </w:rPr>
        <w:t xml:space="preserve"> to report that </w:t>
      </w:r>
      <w:r w:rsidRPr="00DA1D6C">
        <w:rPr>
          <w:color w:val="4F81BC"/>
          <w:sz w:val="24"/>
          <w:szCs w:val="24"/>
        </w:rPr>
        <w:t>the</w:t>
      </w:r>
      <w:r>
        <w:rPr>
          <w:rFonts w:cstheme="minorHAnsi"/>
          <w:b w:val="0"/>
          <w:bCs w:val="0"/>
          <w:sz w:val="24"/>
          <w:szCs w:val="24"/>
        </w:rPr>
        <w:t xml:space="preserve"> </w:t>
      </w:r>
      <w:r w:rsidRPr="00DA1D6C">
        <w:rPr>
          <w:color w:val="4F81BC"/>
          <w:sz w:val="24"/>
          <w:szCs w:val="24"/>
        </w:rPr>
        <w:t>Hon Lucy McCallum</w:t>
      </w:r>
      <w:r>
        <w:rPr>
          <w:rFonts w:cstheme="minorHAnsi"/>
          <w:b w:val="0"/>
          <w:bCs w:val="0"/>
          <w:sz w:val="24"/>
          <w:szCs w:val="24"/>
        </w:rPr>
        <w:t xml:space="preserve">, Chief Justice of the Australian Capital Territory, has </w:t>
      </w:r>
      <w:r w:rsidR="000C250B">
        <w:rPr>
          <w:rFonts w:cstheme="minorHAnsi"/>
          <w:b w:val="0"/>
          <w:bCs w:val="0"/>
          <w:sz w:val="24"/>
          <w:szCs w:val="24"/>
        </w:rPr>
        <w:t xml:space="preserve">kindly </w:t>
      </w:r>
      <w:r>
        <w:rPr>
          <w:rFonts w:cstheme="minorHAnsi"/>
          <w:b w:val="0"/>
          <w:bCs w:val="0"/>
          <w:sz w:val="24"/>
          <w:szCs w:val="24"/>
        </w:rPr>
        <w:t>agreed</w:t>
      </w:r>
      <w:r w:rsidR="00DA1D6C">
        <w:rPr>
          <w:rFonts w:cstheme="minorHAnsi"/>
          <w:b w:val="0"/>
          <w:bCs w:val="0"/>
          <w:sz w:val="24"/>
          <w:szCs w:val="24"/>
        </w:rPr>
        <w:t xml:space="preserve"> to chair the symposium.</w:t>
      </w:r>
    </w:p>
    <w:p w14:paraId="36218612" w14:textId="397AEBF8" w:rsidR="00D04F46" w:rsidRDefault="00D04F46" w:rsidP="00D04F46">
      <w:pPr>
        <w:pStyle w:val="Heading1"/>
        <w:spacing w:before="120" w:after="120" w:line="276" w:lineRule="auto"/>
        <w:ind w:left="0"/>
        <w:jc w:val="both"/>
        <w:rPr>
          <w:rFonts w:cstheme="minorHAnsi"/>
          <w:b w:val="0"/>
          <w:bCs w:val="0"/>
          <w:sz w:val="24"/>
          <w:szCs w:val="24"/>
        </w:rPr>
      </w:pPr>
      <w:r>
        <w:rPr>
          <w:rFonts w:cstheme="minorHAnsi"/>
          <w:b w:val="0"/>
          <w:bCs w:val="0"/>
          <w:sz w:val="24"/>
          <w:szCs w:val="24"/>
        </w:rPr>
        <w:t>The speaker</w:t>
      </w:r>
      <w:r w:rsidR="00593A68">
        <w:rPr>
          <w:rFonts w:cstheme="minorHAnsi"/>
          <w:b w:val="0"/>
          <w:bCs w:val="0"/>
          <w:sz w:val="24"/>
          <w:szCs w:val="24"/>
        </w:rPr>
        <w:t>s</w:t>
      </w:r>
      <w:r>
        <w:rPr>
          <w:rFonts w:cstheme="minorHAnsi"/>
          <w:b w:val="0"/>
          <w:bCs w:val="0"/>
          <w:sz w:val="24"/>
          <w:szCs w:val="24"/>
        </w:rPr>
        <w:t xml:space="preserve"> invited by the AAS </w:t>
      </w:r>
      <w:r w:rsidR="00593A68">
        <w:rPr>
          <w:rFonts w:cstheme="minorHAnsi"/>
          <w:b w:val="0"/>
          <w:bCs w:val="0"/>
          <w:sz w:val="24"/>
          <w:szCs w:val="24"/>
        </w:rPr>
        <w:t>are</w:t>
      </w:r>
      <w:r>
        <w:rPr>
          <w:rFonts w:cstheme="minorHAnsi"/>
          <w:b w:val="0"/>
          <w:bCs w:val="0"/>
          <w:sz w:val="24"/>
          <w:szCs w:val="24"/>
        </w:rPr>
        <w:t>:</w:t>
      </w:r>
    </w:p>
    <w:p w14:paraId="79BDC20D" w14:textId="10E492C0" w:rsidR="000601BB" w:rsidRDefault="00D04F46" w:rsidP="00543075">
      <w:pPr>
        <w:spacing w:after="120"/>
        <w:rPr>
          <w:rFonts w:cstheme="minorHAnsi"/>
          <w:sz w:val="24"/>
          <w:szCs w:val="24"/>
        </w:rPr>
      </w:pPr>
      <w:r w:rsidRPr="00D04F46">
        <w:rPr>
          <w:b/>
          <w:bCs/>
          <w:color w:val="4F81BC"/>
          <w:sz w:val="24"/>
          <w:szCs w:val="24"/>
        </w:rPr>
        <w:t>Professor Arthur Christopoulos FAA FAHMS</w:t>
      </w:r>
      <w:r w:rsidRPr="00D04F46">
        <w:rPr>
          <w:rFonts w:cstheme="minorHAnsi"/>
          <w:sz w:val="24"/>
          <w:szCs w:val="24"/>
        </w:rPr>
        <w:t xml:space="preserve"> </w:t>
      </w:r>
      <w:r w:rsidR="000601BB">
        <w:rPr>
          <w:rFonts w:cstheme="minorHAnsi"/>
          <w:sz w:val="24"/>
          <w:szCs w:val="24"/>
        </w:rPr>
        <w:t>–</w:t>
      </w:r>
      <w:r w:rsidRPr="00D04F46">
        <w:rPr>
          <w:rFonts w:cstheme="minorHAnsi"/>
          <w:sz w:val="24"/>
          <w:szCs w:val="24"/>
        </w:rPr>
        <w:t xml:space="preserve"> </w:t>
      </w:r>
    </w:p>
    <w:p w14:paraId="6A0C1787" w14:textId="3BBB6A47" w:rsidR="000601BB" w:rsidRDefault="0004119E" w:rsidP="000601BB">
      <w:pPr>
        <w:spacing w:after="120"/>
        <w:rPr>
          <w:rFonts w:ascii="Calibri" w:eastAsiaTheme="minorEastAsia" w:hAnsi="Calibri" w:cs="Calibri"/>
        </w:rPr>
      </w:pPr>
      <w:hyperlink r:id="rId17" w:history="1">
        <w:r w:rsidR="000601BB" w:rsidRPr="003A6C97">
          <w:rPr>
            <w:rStyle w:val="Hyperlink"/>
            <w:rFonts w:cs="Arial"/>
            <w:sz w:val="24"/>
            <w:szCs w:val="24"/>
          </w:rPr>
          <w:t>https://research.monash.edu/en/persons/arthur-christopoulos</w:t>
        </w:r>
      </w:hyperlink>
      <w:r w:rsidR="00D04F46">
        <w:rPr>
          <w:rFonts w:ascii="Calibri" w:eastAsiaTheme="minorEastAsia" w:hAnsi="Calibri" w:cs="Calibri"/>
        </w:rPr>
        <w:t xml:space="preserve"> </w:t>
      </w:r>
    </w:p>
    <w:p w14:paraId="1FE8EFD3" w14:textId="7E763774" w:rsidR="00593A68" w:rsidRPr="00805109" w:rsidRDefault="00593A68" w:rsidP="000601BB">
      <w:pPr>
        <w:spacing w:after="120"/>
        <w:rPr>
          <w:rFonts w:cstheme="minorHAnsi"/>
          <w:sz w:val="24"/>
          <w:szCs w:val="24"/>
        </w:rPr>
      </w:pPr>
      <w:r w:rsidRPr="00805109">
        <w:rPr>
          <w:rFonts w:cstheme="minorHAnsi"/>
          <w:sz w:val="24"/>
          <w:szCs w:val="24"/>
        </w:rPr>
        <w:t xml:space="preserve">and </w:t>
      </w:r>
    </w:p>
    <w:p w14:paraId="042F3D8B" w14:textId="1E6E42BF" w:rsidR="00CE53DB" w:rsidRDefault="00805109" w:rsidP="000601BB">
      <w:pPr>
        <w:spacing w:after="120"/>
        <w:rPr>
          <w:rFonts w:cstheme="minorHAnsi"/>
          <w:sz w:val="24"/>
          <w:szCs w:val="24"/>
        </w:rPr>
      </w:pPr>
      <w:r>
        <w:rPr>
          <w:b/>
          <w:bCs/>
          <w:color w:val="4F81BC"/>
          <w:sz w:val="24"/>
          <w:szCs w:val="24"/>
        </w:rPr>
        <w:t xml:space="preserve">Scientia </w:t>
      </w:r>
      <w:r w:rsidRPr="00805109">
        <w:rPr>
          <w:b/>
          <w:bCs/>
          <w:color w:val="4F81BC"/>
          <w:sz w:val="24"/>
          <w:szCs w:val="24"/>
        </w:rPr>
        <w:t>Professor Carla Treloar</w:t>
      </w:r>
      <w:r w:rsidRPr="00805109">
        <w:rPr>
          <w:rFonts w:cstheme="minorHAnsi"/>
          <w:sz w:val="24"/>
          <w:szCs w:val="24"/>
        </w:rPr>
        <w:t xml:space="preserve"> </w:t>
      </w:r>
      <w:r w:rsidR="00CB17C7">
        <w:rPr>
          <w:rFonts w:cstheme="minorHAnsi"/>
          <w:sz w:val="24"/>
          <w:szCs w:val="24"/>
        </w:rPr>
        <w:t>–</w:t>
      </w:r>
    </w:p>
    <w:p w14:paraId="54D7BB8A" w14:textId="0F2C2A78" w:rsidR="00CE53DB" w:rsidRDefault="0004119E" w:rsidP="00825751">
      <w:pPr>
        <w:pStyle w:val="Heading1"/>
        <w:spacing w:before="120" w:after="120" w:line="276" w:lineRule="auto"/>
        <w:ind w:left="0"/>
        <w:jc w:val="both"/>
        <w:rPr>
          <w:rFonts w:cstheme="minorHAnsi"/>
          <w:b w:val="0"/>
          <w:bCs w:val="0"/>
          <w:sz w:val="24"/>
          <w:szCs w:val="24"/>
        </w:rPr>
      </w:pPr>
      <w:hyperlink r:id="rId18" w:history="1">
        <w:r w:rsidR="00CE53DB" w:rsidRPr="000B133F">
          <w:rPr>
            <w:rStyle w:val="Hyperlink"/>
            <w:rFonts w:cstheme="minorHAnsi"/>
            <w:b w:val="0"/>
            <w:bCs w:val="0"/>
            <w:sz w:val="24"/>
            <w:szCs w:val="24"/>
          </w:rPr>
          <w:t>https://www.unsw.edu.au/staff/carla-treloar</w:t>
        </w:r>
      </w:hyperlink>
      <w:r w:rsidR="00CE53DB" w:rsidRPr="00CE53DB">
        <w:rPr>
          <w:rFonts w:cstheme="minorHAnsi"/>
          <w:b w:val="0"/>
          <w:bCs w:val="0"/>
          <w:sz w:val="24"/>
          <w:szCs w:val="24"/>
        </w:rPr>
        <w:t xml:space="preserve"> </w:t>
      </w:r>
    </w:p>
    <w:p w14:paraId="785381CE" w14:textId="48E358F0" w:rsidR="00D04F46" w:rsidRDefault="00D04F46" w:rsidP="00825751">
      <w:pPr>
        <w:pStyle w:val="Heading1"/>
        <w:spacing w:before="120" w:after="120" w:line="276" w:lineRule="auto"/>
        <w:ind w:left="0"/>
        <w:jc w:val="both"/>
        <w:rPr>
          <w:rFonts w:cstheme="minorHAnsi"/>
          <w:b w:val="0"/>
          <w:bCs w:val="0"/>
          <w:sz w:val="24"/>
          <w:szCs w:val="24"/>
        </w:rPr>
      </w:pPr>
      <w:r>
        <w:rPr>
          <w:rFonts w:cstheme="minorHAnsi"/>
          <w:b w:val="0"/>
          <w:bCs w:val="0"/>
          <w:sz w:val="24"/>
          <w:szCs w:val="24"/>
        </w:rPr>
        <w:t>The speakers invited by the AAL are:</w:t>
      </w:r>
    </w:p>
    <w:p w14:paraId="18252B39" w14:textId="7F220179" w:rsidR="00D04F46" w:rsidRDefault="00D04F46" w:rsidP="00825751">
      <w:pPr>
        <w:pStyle w:val="Heading1"/>
        <w:spacing w:before="120" w:after="120" w:line="276" w:lineRule="auto"/>
        <w:ind w:left="0"/>
        <w:jc w:val="both"/>
        <w:rPr>
          <w:rFonts w:cstheme="minorHAnsi"/>
          <w:b w:val="0"/>
          <w:bCs w:val="0"/>
          <w:sz w:val="24"/>
          <w:szCs w:val="24"/>
        </w:rPr>
      </w:pPr>
      <w:r w:rsidRPr="00543075">
        <w:rPr>
          <w:color w:val="4F81BC"/>
          <w:sz w:val="24"/>
          <w:szCs w:val="24"/>
        </w:rPr>
        <w:t>The</w:t>
      </w:r>
      <w:r>
        <w:rPr>
          <w:rFonts w:cstheme="minorHAnsi"/>
          <w:b w:val="0"/>
          <w:bCs w:val="0"/>
          <w:sz w:val="24"/>
          <w:szCs w:val="24"/>
        </w:rPr>
        <w:t xml:space="preserve"> </w:t>
      </w:r>
      <w:r w:rsidRPr="00825751">
        <w:rPr>
          <w:color w:val="4F81BC"/>
          <w:sz w:val="24"/>
          <w:szCs w:val="24"/>
        </w:rPr>
        <w:t>Honourable Acting Justice Richard Refshauge</w:t>
      </w:r>
      <w:r w:rsidR="00825751" w:rsidRPr="00825751">
        <w:rPr>
          <w:b w:val="0"/>
          <w:bCs w:val="0"/>
        </w:rPr>
        <w:t>,</w:t>
      </w:r>
      <w:r w:rsidR="00825751">
        <w:t xml:space="preserve"> </w:t>
      </w:r>
      <w:r w:rsidR="00825751" w:rsidRPr="00825751">
        <w:rPr>
          <w:rFonts w:cstheme="minorHAnsi"/>
          <w:b w:val="0"/>
          <w:bCs w:val="0"/>
          <w:sz w:val="24"/>
          <w:szCs w:val="24"/>
        </w:rPr>
        <w:t>who is in charge of the ACT Drug and Alcohol Court</w:t>
      </w:r>
      <w:r w:rsidR="00825751">
        <w:rPr>
          <w:rFonts w:cstheme="minorHAnsi"/>
          <w:b w:val="0"/>
          <w:bCs w:val="0"/>
          <w:sz w:val="24"/>
          <w:szCs w:val="24"/>
        </w:rPr>
        <w:t>,</w:t>
      </w:r>
      <w:r w:rsidR="00825751" w:rsidRPr="00825751">
        <w:rPr>
          <w:rFonts w:cstheme="minorHAnsi"/>
          <w:b w:val="0"/>
          <w:bCs w:val="0"/>
          <w:sz w:val="24"/>
          <w:szCs w:val="24"/>
        </w:rPr>
        <w:t xml:space="preserve"> and </w:t>
      </w:r>
      <w:r w:rsidR="00825751" w:rsidRPr="00825751">
        <w:rPr>
          <w:color w:val="4F81BC"/>
          <w:sz w:val="24"/>
          <w:szCs w:val="24"/>
        </w:rPr>
        <w:t xml:space="preserve">Nicholas Cowdery ÄM </w:t>
      </w:r>
      <w:r w:rsidR="00624D65">
        <w:rPr>
          <w:color w:val="4F81BC"/>
          <w:sz w:val="24"/>
          <w:szCs w:val="24"/>
        </w:rPr>
        <w:t>K</w:t>
      </w:r>
      <w:r w:rsidR="00825751" w:rsidRPr="00825751">
        <w:rPr>
          <w:color w:val="4F81BC"/>
          <w:sz w:val="24"/>
          <w:szCs w:val="24"/>
        </w:rPr>
        <w:t>C</w:t>
      </w:r>
      <w:r w:rsidR="00825751" w:rsidRPr="00825751">
        <w:rPr>
          <w:rFonts w:cstheme="minorHAnsi"/>
          <w:b w:val="0"/>
          <w:bCs w:val="0"/>
          <w:sz w:val="24"/>
          <w:szCs w:val="24"/>
        </w:rPr>
        <w:t xml:space="preserve"> who</w:t>
      </w:r>
      <w:r w:rsidR="00825751" w:rsidRPr="00825751">
        <w:t xml:space="preserve"> </w:t>
      </w:r>
      <w:r w:rsidR="00825751" w:rsidRPr="00825751">
        <w:rPr>
          <w:rFonts w:cstheme="minorHAnsi"/>
          <w:b w:val="0"/>
          <w:bCs w:val="0"/>
          <w:sz w:val="24"/>
          <w:szCs w:val="24"/>
        </w:rPr>
        <w:t>was Director of Public Prosecutions for NSW from 1994 to 2011. He is a member of the Australian Drug Law Reform Initiative (ADLaRI) at UNSW.</w:t>
      </w:r>
    </w:p>
    <w:p w14:paraId="26E1B25A" w14:textId="77777777" w:rsidR="00CB17C7" w:rsidRDefault="00825751" w:rsidP="00CB17C7">
      <w:pPr>
        <w:pStyle w:val="Heading1"/>
        <w:spacing w:before="120" w:after="120" w:line="276" w:lineRule="auto"/>
        <w:ind w:left="0"/>
        <w:jc w:val="both"/>
        <w:rPr>
          <w:rFonts w:cstheme="minorHAnsi"/>
          <w:b w:val="0"/>
          <w:bCs w:val="0"/>
          <w:sz w:val="24"/>
          <w:szCs w:val="24"/>
        </w:rPr>
      </w:pPr>
      <w:r w:rsidRPr="00033775">
        <w:rPr>
          <w:rFonts w:cstheme="minorHAnsi"/>
          <w:b w:val="0"/>
          <w:bCs w:val="0"/>
          <w:sz w:val="24"/>
          <w:szCs w:val="24"/>
        </w:rPr>
        <w:t>Refreshments will be served.</w:t>
      </w:r>
      <w:r w:rsidR="007B36CC" w:rsidRPr="00033775">
        <w:rPr>
          <w:rFonts w:cstheme="minorHAnsi"/>
          <w:b w:val="0"/>
          <w:bCs w:val="0"/>
          <w:sz w:val="24"/>
          <w:szCs w:val="24"/>
        </w:rPr>
        <w:t xml:space="preserve"> </w:t>
      </w:r>
    </w:p>
    <w:p w14:paraId="1937151A" w14:textId="07035BB4" w:rsidR="0076648A" w:rsidRPr="00803C4D" w:rsidRDefault="007B36CC" w:rsidP="00740A9A">
      <w:pPr>
        <w:pStyle w:val="Heading1"/>
        <w:spacing w:before="120" w:after="240" w:line="276" w:lineRule="auto"/>
        <w:ind w:left="0"/>
        <w:jc w:val="both"/>
        <w:rPr>
          <w:rFonts w:cstheme="minorHAnsi"/>
          <w:b w:val="0"/>
          <w:bCs w:val="0"/>
          <w:sz w:val="24"/>
          <w:szCs w:val="24"/>
        </w:rPr>
      </w:pPr>
      <w:r w:rsidRPr="00033775">
        <w:rPr>
          <w:rFonts w:cstheme="minorHAnsi"/>
          <w:b w:val="0"/>
          <w:bCs w:val="0"/>
          <w:sz w:val="24"/>
          <w:szCs w:val="24"/>
        </w:rPr>
        <w:t xml:space="preserve">There will be no registration charge for </w:t>
      </w:r>
      <w:r w:rsidR="00825751" w:rsidRPr="00033775">
        <w:rPr>
          <w:rFonts w:cstheme="minorHAnsi"/>
          <w:b w:val="0"/>
          <w:bCs w:val="0"/>
          <w:sz w:val="24"/>
          <w:szCs w:val="24"/>
        </w:rPr>
        <w:t>Fellows</w:t>
      </w:r>
      <w:r w:rsidRPr="00033775">
        <w:rPr>
          <w:rFonts w:cstheme="minorHAnsi"/>
          <w:b w:val="0"/>
          <w:bCs w:val="0"/>
          <w:sz w:val="24"/>
          <w:szCs w:val="24"/>
        </w:rPr>
        <w:t xml:space="preserve"> of the Academies. For non-Fellows, excluding students, the charge will be $25, and for students the charge will be $10. Registration for remote attendance will be free. </w:t>
      </w:r>
      <w:r w:rsidR="00347FD1">
        <w:rPr>
          <w:rFonts w:cstheme="minorHAnsi"/>
          <w:b w:val="0"/>
          <w:bCs w:val="0"/>
          <w:sz w:val="24"/>
          <w:szCs w:val="24"/>
        </w:rPr>
        <w:t>The</w:t>
      </w:r>
      <w:r w:rsidR="00347FD1" w:rsidRPr="00830789">
        <w:rPr>
          <w:rFonts w:cstheme="minorHAnsi"/>
          <w:b w:val="0"/>
          <w:bCs w:val="0"/>
          <w:sz w:val="24"/>
          <w:szCs w:val="24"/>
        </w:rPr>
        <w:t xml:space="preserve"> registratio</w:t>
      </w:r>
      <w:r w:rsidR="00347FD1">
        <w:rPr>
          <w:rFonts w:cstheme="minorHAnsi"/>
          <w:b w:val="0"/>
          <w:bCs w:val="0"/>
          <w:sz w:val="24"/>
          <w:szCs w:val="24"/>
        </w:rPr>
        <w:t xml:space="preserve">n details are available </w:t>
      </w:r>
      <w:hyperlink r:id="rId19" w:history="1">
        <w:r w:rsidR="00347FD1" w:rsidRPr="00CB0A15">
          <w:rPr>
            <w:rStyle w:val="Hyperlink"/>
            <w:rFonts w:cstheme="minorHAnsi"/>
            <w:b w:val="0"/>
            <w:bCs w:val="0"/>
            <w:sz w:val="24"/>
            <w:szCs w:val="24"/>
          </w:rPr>
          <w:t>here</w:t>
        </w:r>
      </w:hyperlink>
      <w:r w:rsidR="00347FD1" w:rsidRPr="00830789">
        <w:rPr>
          <w:rFonts w:cstheme="minorHAnsi"/>
          <w:b w:val="0"/>
          <w:bCs w:val="0"/>
          <w:sz w:val="24"/>
          <w:szCs w:val="24"/>
        </w:rPr>
        <w:t>.</w:t>
      </w:r>
    </w:p>
    <w:bookmarkEnd w:id="2"/>
    <w:p w14:paraId="1FFDF58A" w14:textId="77777777" w:rsidR="003272A4" w:rsidRDefault="00034706" w:rsidP="00430660">
      <w:pPr>
        <w:pStyle w:val="Heading1"/>
        <w:spacing w:before="120" w:line="276" w:lineRule="auto"/>
        <w:ind w:left="0"/>
        <w:jc w:val="both"/>
        <w:rPr>
          <w:color w:val="4F81BC"/>
          <w:sz w:val="24"/>
          <w:szCs w:val="24"/>
        </w:rPr>
      </w:pPr>
      <w:r>
        <w:rPr>
          <w:color w:val="4F81BC"/>
          <w:sz w:val="24"/>
          <w:szCs w:val="24"/>
        </w:rPr>
        <w:t>Thursday 20 October 2022</w:t>
      </w:r>
      <w:r w:rsidR="003272A4">
        <w:rPr>
          <w:color w:val="4F81BC"/>
          <w:sz w:val="24"/>
          <w:szCs w:val="24"/>
        </w:rPr>
        <w:t>:</w:t>
      </w:r>
      <w:r>
        <w:rPr>
          <w:color w:val="4F81BC"/>
          <w:sz w:val="24"/>
          <w:szCs w:val="24"/>
        </w:rPr>
        <w:t xml:space="preserve"> </w:t>
      </w:r>
      <w:r w:rsidR="003272A4">
        <w:rPr>
          <w:color w:val="4F81BC"/>
          <w:sz w:val="24"/>
          <w:szCs w:val="24"/>
        </w:rPr>
        <w:t xml:space="preserve">the AAL’s 2022 </w:t>
      </w:r>
      <w:r w:rsidR="003272A4" w:rsidRPr="00034706">
        <w:rPr>
          <w:color w:val="4F81BC"/>
          <w:sz w:val="24"/>
          <w:szCs w:val="24"/>
        </w:rPr>
        <w:t>Patron’s Address</w:t>
      </w:r>
      <w:r w:rsidR="003272A4">
        <w:rPr>
          <w:color w:val="4F81BC"/>
          <w:sz w:val="24"/>
          <w:szCs w:val="24"/>
        </w:rPr>
        <w:t xml:space="preserve"> </w:t>
      </w:r>
    </w:p>
    <w:p w14:paraId="4DA794D3" w14:textId="77777777" w:rsidR="000B39BC" w:rsidRDefault="003272A4" w:rsidP="00430660">
      <w:pPr>
        <w:pStyle w:val="Heading1"/>
        <w:spacing w:before="120" w:line="276" w:lineRule="auto"/>
        <w:ind w:left="0"/>
        <w:jc w:val="both"/>
        <w:rPr>
          <w:color w:val="4F81BC"/>
          <w:sz w:val="24"/>
          <w:szCs w:val="24"/>
        </w:rPr>
      </w:pPr>
      <w:r>
        <w:rPr>
          <w:color w:val="4F81BC"/>
          <w:sz w:val="24"/>
          <w:szCs w:val="24"/>
        </w:rPr>
        <w:t xml:space="preserve">The time </w:t>
      </w:r>
      <w:r w:rsidR="000B39BC">
        <w:rPr>
          <w:color w:val="4F81BC"/>
          <w:sz w:val="24"/>
          <w:szCs w:val="24"/>
        </w:rPr>
        <w:t xml:space="preserve">of this Address </w:t>
      </w:r>
      <w:r>
        <w:rPr>
          <w:color w:val="4F81BC"/>
          <w:sz w:val="24"/>
          <w:szCs w:val="24"/>
        </w:rPr>
        <w:t>will be</w:t>
      </w:r>
      <w:r w:rsidR="00034706">
        <w:rPr>
          <w:color w:val="4F81BC"/>
          <w:sz w:val="24"/>
          <w:szCs w:val="24"/>
        </w:rPr>
        <w:t xml:space="preserve"> 4.30</w:t>
      </w:r>
      <w:r w:rsidR="00106753">
        <w:rPr>
          <w:color w:val="4F81BC"/>
          <w:sz w:val="24"/>
          <w:szCs w:val="24"/>
        </w:rPr>
        <w:t xml:space="preserve"> PM</w:t>
      </w:r>
      <w:r w:rsidR="00624D65">
        <w:rPr>
          <w:color w:val="4F81BC"/>
          <w:sz w:val="24"/>
          <w:szCs w:val="24"/>
        </w:rPr>
        <w:t xml:space="preserve"> </w:t>
      </w:r>
      <w:r w:rsidR="00624D65" w:rsidRPr="00624D65">
        <w:rPr>
          <w:color w:val="4F81BC"/>
          <w:sz w:val="24"/>
          <w:szCs w:val="24"/>
        </w:rPr>
        <w:t>(</w:t>
      </w:r>
      <w:r w:rsidR="00850A65">
        <w:rPr>
          <w:color w:val="4F81BC"/>
          <w:sz w:val="24"/>
          <w:szCs w:val="24"/>
        </w:rPr>
        <w:t>QLD</w:t>
      </w:r>
      <w:r w:rsidR="00624D65" w:rsidRPr="00624D65">
        <w:rPr>
          <w:color w:val="4F81BC"/>
          <w:sz w:val="24"/>
          <w:szCs w:val="24"/>
        </w:rPr>
        <w:t>, AEST)</w:t>
      </w:r>
      <w:r w:rsidR="00850A65" w:rsidRPr="00850A65">
        <w:rPr>
          <w:color w:val="4F81BC"/>
          <w:sz w:val="24"/>
          <w:szCs w:val="24"/>
        </w:rPr>
        <w:t xml:space="preserve">: 5.30 </w:t>
      </w:r>
      <w:r w:rsidR="00850A65">
        <w:rPr>
          <w:color w:val="4F81BC"/>
          <w:sz w:val="24"/>
          <w:szCs w:val="24"/>
        </w:rPr>
        <w:t>PM</w:t>
      </w:r>
      <w:r w:rsidR="00850A65" w:rsidRPr="00850A65">
        <w:rPr>
          <w:color w:val="4F81BC"/>
          <w:sz w:val="24"/>
          <w:szCs w:val="24"/>
        </w:rPr>
        <w:t xml:space="preserve"> (NSW, VICT, TAS, ACT - AEDT): 5.00 </w:t>
      </w:r>
      <w:r w:rsidR="00850A65">
        <w:rPr>
          <w:color w:val="4F81BC"/>
          <w:sz w:val="24"/>
          <w:szCs w:val="24"/>
        </w:rPr>
        <w:t>PM</w:t>
      </w:r>
      <w:r w:rsidR="00850A65" w:rsidRPr="00850A65">
        <w:rPr>
          <w:color w:val="4F81BC"/>
          <w:sz w:val="24"/>
          <w:szCs w:val="24"/>
        </w:rPr>
        <w:t xml:space="preserve"> (SA - ACDT): 4.00 </w:t>
      </w:r>
      <w:r w:rsidR="00850A65">
        <w:rPr>
          <w:color w:val="4F81BC"/>
          <w:sz w:val="24"/>
          <w:szCs w:val="24"/>
        </w:rPr>
        <w:t>PM</w:t>
      </w:r>
      <w:r w:rsidR="00850A65" w:rsidRPr="00850A65">
        <w:rPr>
          <w:color w:val="4F81BC"/>
          <w:sz w:val="24"/>
          <w:szCs w:val="24"/>
        </w:rPr>
        <w:t xml:space="preserve"> (NT - ACST): 2.30 </w:t>
      </w:r>
      <w:r w:rsidR="00850A65">
        <w:rPr>
          <w:color w:val="4F81BC"/>
          <w:sz w:val="24"/>
          <w:szCs w:val="24"/>
        </w:rPr>
        <w:t>PM</w:t>
      </w:r>
      <w:r w:rsidR="00850A65" w:rsidRPr="00850A65">
        <w:rPr>
          <w:color w:val="4F81BC"/>
          <w:sz w:val="24"/>
          <w:szCs w:val="24"/>
        </w:rPr>
        <w:t xml:space="preserve"> (WA - AWST)</w:t>
      </w:r>
      <w:r w:rsidR="00850A65">
        <w:rPr>
          <w:color w:val="4F81BC"/>
          <w:sz w:val="24"/>
          <w:szCs w:val="24"/>
        </w:rPr>
        <w:t xml:space="preserve"> </w:t>
      </w:r>
      <w:r w:rsidR="00B94FE9">
        <w:rPr>
          <w:color w:val="4F81BC"/>
          <w:sz w:val="24"/>
          <w:szCs w:val="24"/>
        </w:rPr>
        <w:t>o</w:t>
      </w:r>
      <w:r w:rsidR="00B94FE9" w:rsidRPr="00B94FE9">
        <w:rPr>
          <w:color w:val="4F81BC"/>
          <w:sz w:val="24"/>
          <w:szCs w:val="24"/>
        </w:rPr>
        <w:t>nline</w:t>
      </w:r>
      <w:r w:rsidR="000B39BC">
        <w:rPr>
          <w:color w:val="4F81BC"/>
          <w:sz w:val="24"/>
          <w:szCs w:val="24"/>
        </w:rPr>
        <w:t>.</w:t>
      </w:r>
    </w:p>
    <w:p w14:paraId="2669B393" w14:textId="433DC2EC" w:rsidR="00034706" w:rsidRDefault="000B39BC" w:rsidP="00430660">
      <w:pPr>
        <w:pStyle w:val="Heading1"/>
        <w:spacing w:before="120" w:line="276" w:lineRule="auto"/>
        <w:ind w:left="0"/>
        <w:jc w:val="both"/>
        <w:rPr>
          <w:color w:val="4F81BC"/>
          <w:sz w:val="24"/>
          <w:szCs w:val="24"/>
        </w:rPr>
      </w:pPr>
      <w:r>
        <w:rPr>
          <w:color w:val="4F81BC"/>
          <w:sz w:val="24"/>
          <w:szCs w:val="24"/>
        </w:rPr>
        <w:t xml:space="preserve">The venue is </w:t>
      </w:r>
      <w:r w:rsidR="00B94FE9" w:rsidRPr="00B94FE9">
        <w:rPr>
          <w:color w:val="4F81BC"/>
          <w:sz w:val="24"/>
          <w:szCs w:val="24"/>
        </w:rPr>
        <w:t xml:space="preserve">the </w:t>
      </w:r>
      <w:r w:rsidR="003272A4" w:rsidRPr="003272A4">
        <w:rPr>
          <w:color w:val="4F81BC"/>
          <w:sz w:val="24"/>
          <w:szCs w:val="24"/>
        </w:rPr>
        <w:t>Conference Centre, Queen Elizabeth 11 Courts of Law, Level 12, 415 George Street, Brisbane and online (a link to be sent prior to the event)</w:t>
      </w:r>
    </w:p>
    <w:p w14:paraId="3AB0BB5A" w14:textId="75A027A0" w:rsidR="00034706" w:rsidRDefault="00803C4D" w:rsidP="0068634F">
      <w:pPr>
        <w:pStyle w:val="Heading1"/>
        <w:spacing w:before="120" w:line="276" w:lineRule="auto"/>
        <w:ind w:left="0"/>
        <w:jc w:val="both"/>
        <w:rPr>
          <w:b w:val="0"/>
          <w:bCs w:val="0"/>
          <w:sz w:val="24"/>
          <w:szCs w:val="24"/>
        </w:rPr>
      </w:pPr>
      <w:r w:rsidRPr="00803C4D">
        <w:rPr>
          <w:rFonts w:cstheme="minorHAnsi"/>
          <w:b w:val="0"/>
          <w:bCs w:val="0"/>
          <w:sz w:val="24"/>
          <w:szCs w:val="24"/>
        </w:rPr>
        <w:t xml:space="preserve">This year’s Patron’s Address will be given by the </w:t>
      </w:r>
      <w:r w:rsidRPr="00803C4D">
        <w:rPr>
          <w:color w:val="4F81BC"/>
          <w:sz w:val="24"/>
          <w:szCs w:val="24"/>
        </w:rPr>
        <w:t>Hon Patrick Keane AC</w:t>
      </w:r>
      <w:r w:rsidRPr="004D4CDB">
        <w:rPr>
          <w:rFonts w:cstheme="minorHAnsi"/>
          <w:b w:val="0"/>
          <w:bCs w:val="0"/>
          <w:sz w:val="24"/>
          <w:szCs w:val="24"/>
        </w:rPr>
        <w:t xml:space="preserve">, </w:t>
      </w:r>
      <w:r w:rsidR="00724F79">
        <w:rPr>
          <w:rFonts w:cstheme="minorHAnsi"/>
          <w:b w:val="0"/>
          <w:bCs w:val="0"/>
          <w:sz w:val="24"/>
          <w:szCs w:val="24"/>
        </w:rPr>
        <w:t>who</w:t>
      </w:r>
      <w:r w:rsidR="00106753">
        <w:rPr>
          <w:rFonts w:cstheme="minorHAnsi"/>
          <w:b w:val="0"/>
          <w:bCs w:val="0"/>
          <w:sz w:val="24"/>
          <w:szCs w:val="24"/>
        </w:rPr>
        <w:t xml:space="preserve"> </w:t>
      </w:r>
      <w:r w:rsidR="00724F79">
        <w:rPr>
          <w:rFonts w:cstheme="minorHAnsi"/>
          <w:b w:val="0"/>
          <w:bCs w:val="0"/>
          <w:sz w:val="24"/>
          <w:szCs w:val="24"/>
        </w:rPr>
        <w:t xml:space="preserve">will have retired as </w:t>
      </w:r>
      <w:r w:rsidR="006671B0">
        <w:rPr>
          <w:rFonts w:cstheme="minorHAnsi"/>
          <w:b w:val="0"/>
          <w:bCs w:val="0"/>
          <w:sz w:val="24"/>
          <w:szCs w:val="24"/>
        </w:rPr>
        <w:t xml:space="preserve">a </w:t>
      </w:r>
      <w:r w:rsidR="004D4CDB" w:rsidRPr="004D4CDB">
        <w:rPr>
          <w:rFonts w:cstheme="minorHAnsi"/>
          <w:b w:val="0"/>
          <w:bCs w:val="0"/>
          <w:sz w:val="24"/>
          <w:szCs w:val="24"/>
        </w:rPr>
        <w:t>Justice of the High Court of Australia</w:t>
      </w:r>
      <w:r w:rsidR="003272A4">
        <w:rPr>
          <w:rFonts w:cstheme="minorHAnsi"/>
          <w:b w:val="0"/>
          <w:bCs w:val="0"/>
          <w:sz w:val="24"/>
          <w:szCs w:val="24"/>
        </w:rPr>
        <w:t xml:space="preserve"> on </w:t>
      </w:r>
      <w:r w:rsidR="00B67B12">
        <w:rPr>
          <w:rFonts w:cstheme="minorHAnsi"/>
          <w:b w:val="0"/>
          <w:bCs w:val="0"/>
          <w:sz w:val="24"/>
          <w:szCs w:val="24"/>
        </w:rPr>
        <w:t>16 October 2022</w:t>
      </w:r>
      <w:r w:rsidR="004D4CDB" w:rsidRPr="004D4CDB">
        <w:rPr>
          <w:rFonts w:cstheme="minorHAnsi"/>
          <w:b w:val="0"/>
          <w:bCs w:val="0"/>
          <w:sz w:val="24"/>
          <w:szCs w:val="24"/>
        </w:rPr>
        <w:t xml:space="preserve">. </w:t>
      </w:r>
      <w:r w:rsidR="004D4CDB" w:rsidRPr="00DD5E34">
        <w:rPr>
          <w:b w:val="0"/>
          <w:sz w:val="24"/>
          <w:szCs w:val="24"/>
        </w:rPr>
        <w:t>T</w:t>
      </w:r>
      <w:r w:rsidRPr="00803C4D">
        <w:rPr>
          <w:b w:val="0"/>
          <w:bCs w:val="0"/>
          <w:sz w:val="24"/>
          <w:szCs w:val="24"/>
        </w:rPr>
        <w:t xml:space="preserve">he title of </w:t>
      </w:r>
      <w:r w:rsidR="00724F79">
        <w:rPr>
          <w:b w:val="0"/>
          <w:bCs w:val="0"/>
          <w:sz w:val="24"/>
          <w:szCs w:val="24"/>
        </w:rPr>
        <w:t>his</w:t>
      </w:r>
      <w:r w:rsidRPr="00803C4D">
        <w:rPr>
          <w:b w:val="0"/>
          <w:bCs w:val="0"/>
          <w:sz w:val="24"/>
          <w:szCs w:val="24"/>
        </w:rPr>
        <w:t xml:space="preserve"> Address is </w:t>
      </w:r>
      <w:r w:rsidR="0068634F">
        <w:rPr>
          <w:b w:val="0"/>
          <w:bCs w:val="0"/>
          <w:sz w:val="24"/>
          <w:szCs w:val="24"/>
        </w:rPr>
        <w:t>“</w:t>
      </w:r>
      <w:r w:rsidR="0068634F" w:rsidRPr="0068634F">
        <w:rPr>
          <w:b w:val="0"/>
          <w:bCs w:val="0"/>
          <w:sz w:val="24"/>
          <w:szCs w:val="24"/>
        </w:rPr>
        <w:t>Leave those Blue-Eyed Babies Alone: Rhetorical Limitations</w:t>
      </w:r>
      <w:r w:rsidR="0068634F">
        <w:rPr>
          <w:b w:val="0"/>
          <w:bCs w:val="0"/>
          <w:sz w:val="24"/>
          <w:szCs w:val="24"/>
        </w:rPr>
        <w:t xml:space="preserve"> </w:t>
      </w:r>
      <w:r w:rsidR="0068634F" w:rsidRPr="0068634F">
        <w:rPr>
          <w:b w:val="0"/>
          <w:bCs w:val="0"/>
          <w:sz w:val="24"/>
          <w:szCs w:val="24"/>
        </w:rPr>
        <w:t>on</w:t>
      </w:r>
      <w:r w:rsidR="0068634F">
        <w:rPr>
          <w:b w:val="0"/>
          <w:bCs w:val="0"/>
          <w:sz w:val="24"/>
          <w:szCs w:val="24"/>
        </w:rPr>
        <w:t xml:space="preserve"> </w:t>
      </w:r>
      <w:r w:rsidR="0068634F" w:rsidRPr="0068634F">
        <w:rPr>
          <w:b w:val="0"/>
          <w:bCs w:val="0"/>
          <w:sz w:val="24"/>
          <w:szCs w:val="24"/>
        </w:rPr>
        <w:t>Parliamentary Sovereignty</w:t>
      </w:r>
      <w:r w:rsidRPr="00803C4D">
        <w:rPr>
          <w:b w:val="0"/>
          <w:bCs w:val="0"/>
          <w:sz w:val="24"/>
          <w:szCs w:val="24"/>
        </w:rPr>
        <w:t>.”</w:t>
      </w:r>
    </w:p>
    <w:p w14:paraId="285B64B4" w14:textId="4972A65D" w:rsidR="0068634F" w:rsidRDefault="0068634F" w:rsidP="0068634F">
      <w:pPr>
        <w:pStyle w:val="Heading1"/>
        <w:spacing w:before="120" w:line="276" w:lineRule="auto"/>
        <w:ind w:left="0"/>
        <w:jc w:val="both"/>
        <w:rPr>
          <w:b w:val="0"/>
          <w:bCs w:val="0"/>
          <w:sz w:val="24"/>
          <w:szCs w:val="24"/>
        </w:rPr>
      </w:pPr>
      <w:r w:rsidRPr="0068634F">
        <w:rPr>
          <w:b w:val="0"/>
          <w:bCs w:val="0"/>
          <w:sz w:val="24"/>
          <w:szCs w:val="24"/>
        </w:rPr>
        <w:t>Since early in the life of the Federation, the High Court has deprecated the deployment of extreme and distorting examples of bad laws that Parliament might make as an argument for taking a narrow view of legislative power. Nevertheless, the rhetoric of the extreme example exhibits a continuing appeal. The appeal of this rhetorical strategy echoes elements of a long-standing anti-democratic tradition within the common law.</w:t>
      </w:r>
    </w:p>
    <w:p w14:paraId="51E24B3D" w14:textId="20DC8486" w:rsidR="00803C4D" w:rsidRDefault="00803C4D" w:rsidP="00430660">
      <w:pPr>
        <w:pStyle w:val="Heading1"/>
        <w:spacing w:before="120" w:line="276" w:lineRule="auto"/>
        <w:ind w:left="0"/>
        <w:jc w:val="both"/>
        <w:rPr>
          <w:b w:val="0"/>
          <w:bCs w:val="0"/>
          <w:sz w:val="24"/>
          <w:szCs w:val="24"/>
        </w:rPr>
      </w:pPr>
      <w:r w:rsidRPr="004D4CDB">
        <w:rPr>
          <w:color w:val="4F81BC"/>
          <w:sz w:val="24"/>
          <w:szCs w:val="24"/>
        </w:rPr>
        <w:t>Justice Tony Besanko</w:t>
      </w:r>
      <w:r>
        <w:rPr>
          <w:b w:val="0"/>
          <w:bCs w:val="0"/>
          <w:sz w:val="24"/>
          <w:szCs w:val="24"/>
        </w:rPr>
        <w:t xml:space="preserve">, Deputy President of the AAL, </w:t>
      </w:r>
      <w:r w:rsidR="007A3A01">
        <w:rPr>
          <w:b w:val="0"/>
          <w:bCs w:val="0"/>
          <w:sz w:val="24"/>
          <w:szCs w:val="24"/>
        </w:rPr>
        <w:t>will</w:t>
      </w:r>
      <w:r>
        <w:rPr>
          <w:b w:val="0"/>
          <w:bCs w:val="0"/>
          <w:sz w:val="24"/>
          <w:szCs w:val="24"/>
        </w:rPr>
        <w:t xml:space="preserve"> chair the proceedings.</w:t>
      </w:r>
    </w:p>
    <w:p w14:paraId="0432890E" w14:textId="388D38F0" w:rsidR="00801206" w:rsidRDefault="004D4CDB" w:rsidP="00374643">
      <w:pPr>
        <w:pStyle w:val="Heading1"/>
        <w:spacing w:before="120" w:after="240" w:line="276" w:lineRule="auto"/>
        <w:ind w:left="0"/>
        <w:jc w:val="both"/>
        <w:rPr>
          <w:b w:val="0"/>
          <w:bCs w:val="0"/>
          <w:sz w:val="24"/>
          <w:szCs w:val="24"/>
        </w:rPr>
      </w:pPr>
      <w:r>
        <w:rPr>
          <w:b w:val="0"/>
          <w:bCs w:val="0"/>
          <w:sz w:val="24"/>
          <w:szCs w:val="24"/>
        </w:rPr>
        <w:t>Please put this date in your diary.</w:t>
      </w:r>
      <w:r w:rsidR="00830789">
        <w:rPr>
          <w:b w:val="0"/>
          <w:bCs w:val="0"/>
          <w:sz w:val="24"/>
          <w:szCs w:val="24"/>
        </w:rPr>
        <w:t xml:space="preserve"> </w:t>
      </w:r>
      <w:r w:rsidR="00830789" w:rsidRPr="007742ED">
        <w:rPr>
          <w:b w:val="0"/>
          <w:bCs w:val="0"/>
          <w:sz w:val="24"/>
          <w:szCs w:val="24"/>
        </w:rPr>
        <w:t xml:space="preserve">The flyer </w:t>
      </w:r>
      <w:r w:rsidR="003272A4" w:rsidRPr="007742ED">
        <w:rPr>
          <w:b w:val="0"/>
          <w:bCs w:val="0"/>
          <w:sz w:val="24"/>
          <w:szCs w:val="24"/>
        </w:rPr>
        <w:t xml:space="preserve">is </w:t>
      </w:r>
      <w:hyperlink r:id="rId20" w:history="1">
        <w:r w:rsidR="003272A4" w:rsidRPr="007742ED">
          <w:rPr>
            <w:rStyle w:val="Hyperlink"/>
            <w:b w:val="0"/>
            <w:bCs w:val="0"/>
            <w:sz w:val="24"/>
            <w:szCs w:val="24"/>
          </w:rPr>
          <w:t>here</w:t>
        </w:r>
      </w:hyperlink>
      <w:r w:rsidR="003272A4" w:rsidRPr="007742ED">
        <w:rPr>
          <w:b w:val="0"/>
          <w:bCs w:val="0"/>
          <w:sz w:val="24"/>
          <w:szCs w:val="24"/>
        </w:rPr>
        <w:t xml:space="preserve"> and the</w:t>
      </w:r>
      <w:r w:rsidR="00830789" w:rsidRPr="007742ED">
        <w:rPr>
          <w:b w:val="0"/>
          <w:bCs w:val="0"/>
          <w:sz w:val="24"/>
          <w:szCs w:val="24"/>
        </w:rPr>
        <w:t xml:space="preserve"> registration details </w:t>
      </w:r>
      <w:r w:rsidR="003272A4" w:rsidRPr="007742ED">
        <w:rPr>
          <w:b w:val="0"/>
          <w:bCs w:val="0"/>
          <w:sz w:val="24"/>
          <w:szCs w:val="24"/>
        </w:rPr>
        <w:t xml:space="preserve">are </w:t>
      </w:r>
      <w:hyperlink r:id="rId21" w:history="1">
        <w:r w:rsidR="003272A4" w:rsidRPr="007742ED">
          <w:rPr>
            <w:rStyle w:val="Hyperlink"/>
            <w:b w:val="0"/>
            <w:bCs w:val="0"/>
            <w:sz w:val="24"/>
            <w:szCs w:val="24"/>
          </w:rPr>
          <w:t>here</w:t>
        </w:r>
      </w:hyperlink>
      <w:r w:rsidR="00830789" w:rsidRPr="007742ED">
        <w:rPr>
          <w:b w:val="0"/>
          <w:bCs w:val="0"/>
          <w:sz w:val="24"/>
          <w:szCs w:val="24"/>
        </w:rPr>
        <w:t>.</w:t>
      </w:r>
    </w:p>
    <w:p w14:paraId="1F1EC2E7" w14:textId="54F03C5F" w:rsidR="008B6A16" w:rsidRPr="0068634F" w:rsidRDefault="00801206" w:rsidP="008B6A16">
      <w:pPr>
        <w:pStyle w:val="Heading1"/>
        <w:spacing w:before="240" w:after="120" w:line="276" w:lineRule="auto"/>
        <w:ind w:hanging="120"/>
        <w:jc w:val="both"/>
        <w:rPr>
          <w:color w:val="4F81BC"/>
          <w:sz w:val="24"/>
          <w:szCs w:val="24"/>
        </w:rPr>
      </w:pPr>
      <w:r w:rsidRPr="00801206">
        <w:rPr>
          <w:color w:val="4F81BC"/>
          <w:sz w:val="24"/>
          <w:szCs w:val="24"/>
        </w:rPr>
        <w:t>Wednesday 2 November 2022</w:t>
      </w:r>
      <w:r w:rsidR="008B6A16">
        <w:rPr>
          <w:color w:val="4F81BC"/>
          <w:sz w:val="24"/>
          <w:szCs w:val="24"/>
        </w:rPr>
        <w:t xml:space="preserve">: </w:t>
      </w:r>
      <w:r w:rsidR="008B6A16" w:rsidRPr="0068634F">
        <w:rPr>
          <w:color w:val="4F81BC"/>
          <w:sz w:val="24"/>
          <w:szCs w:val="24"/>
        </w:rPr>
        <w:t>5:00 PM - 7:00 PM</w:t>
      </w:r>
    </w:p>
    <w:p w14:paraId="34CF8FE4" w14:textId="11CF3E42" w:rsidR="008B6A16" w:rsidRDefault="008B6A16" w:rsidP="008B6A16">
      <w:pPr>
        <w:pStyle w:val="Heading1"/>
        <w:spacing w:before="120" w:after="120" w:line="276" w:lineRule="auto"/>
        <w:ind w:left="0"/>
        <w:jc w:val="both"/>
        <w:rPr>
          <w:b w:val="0"/>
          <w:bCs w:val="0"/>
          <w:color w:val="4F81BC"/>
          <w:sz w:val="24"/>
          <w:szCs w:val="24"/>
        </w:rPr>
      </w:pPr>
      <w:r w:rsidRPr="00D00234">
        <w:rPr>
          <w:b w:val="0"/>
          <w:bCs w:val="0"/>
          <w:color w:val="4F81BC"/>
          <w:sz w:val="24"/>
          <w:szCs w:val="24"/>
        </w:rPr>
        <w:t>Michael</w:t>
      </w:r>
      <w:r w:rsidRPr="008B6A16">
        <w:rPr>
          <w:b w:val="0"/>
          <w:bCs w:val="0"/>
          <w:color w:val="4F81BC"/>
          <w:sz w:val="24"/>
          <w:szCs w:val="24"/>
        </w:rPr>
        <w:t xml:space="preserve"> Coper Roundtable: Where There's a Will There's a Lawyer: The Dobell Case and Subsequent Litigation about the Archibald Prize</w:t>
      </w:r>
    </w:p>
    <w:p w14:paraId="5694349B" w14:textId="592DEC7F" w:rsidR="00593A68" w:rsidRPr="00B3338C" w:rsidRDefault="00593A68" w:rsidP="008B6A16">
      <w:pPr>
        <w:pStyle w:val="Heading1"/>
        <w:spacing w:before="120" w:after="120" w:line="276" w:lineRule="auto"/>
        <w:ind w:left="0"/>
        <w:jc w:val="both"/>
        <w:rPr>
          <w:b w:val="0"/>
          <w:bCs w:val="0"/>
          <w:sz w:val="24"/>
          <w:szCs w:val="24"/>
        </w:rPr>
      </w:pPr>
      <w:r w:rsidRPr="00B3338C">
        <w:rPr>
          <w:b w:val="0"/>
          <w:bCs w:val="0"/>
          <w:sz w:val="24"/>
          <w:szCs w:val="24"/>
        </w:rPr>
        <w:t>Venue: High Court of Australia, 31 Parkes Place, Parkes, Canberra ACT 2600</w:t>
      </w:r>
    </w:p>
    <w:p w14:paraId="712893FA" w14:textId="13250DB2" w:rsidR="008B6A16" w:rsidRPr="008B6A16" w:rsidRDefault="008B6A16" w:rsidP="008B6A16">
      <w:pPr>
        <w:pStyle w:val="Heading1"/>
        <w:spacing w:before="120" w:after="120" w:line="276" w:lineRule="auto"/>
        <w:ind w:left="0"/>
        <w:jc w:val="both"/>
        <w:rPr>
          <w:b w:val="0"/>
          <w:bCs w:val="0"/>
          <w:sz w:val="24"/>
          <w:szCs w:val="24"/>
        </w:rPr>
      </w:pPr>
      <w:r w:rsidRPr="008B6A16">
        <w:rPr>
          <w:b w:val="0"/>
          <w:bCs w:val="0"/>
          <w:sz w:val="24"/>
          <w:szCs w:val="24"/>
        </w:rPr>
        <w:t xml:space="preserve">The speaker will be </w:t>
      </w:r>
      <w:r w:rsidRPr="008B6A16">
        <w:rPr>
          <w:color w:val="4F81BC"/>
          <w:sz w:val="24"/>
          <w:szCs w:val="24"/>
        </w:rPr>
        <w:t>Graeme Neate AM FAAL</w:t>
      </w:r>
      <w:r>
        <w:rPr>
          <w:b w:val="0"/>
          <w:bCs w:val="0"/>
          <w:sz w:val="24"/>
          <w:szCs w:val="24"/>
        </w:rPr>
        <w:t>. H</w:t>
      </w:r>
      <w:r w:rsidR="00593A68">
        <w:rPr>
          <w:b w:val="0"/>
          <w:bCs w:val="0"/>
          <w:sz w:val="24"/>
          <w:szCs w:val="24"/>
        </w:rPr>
        <w:t xml:space="preserve">e </w:t>
      </w:r>
      <w:r>
        <w:rPr>
          <w:b w:val="0"/>
          <w:bCs w:val="0"/>
          <w:sz w:val="24"/>
          <w:szCs w:val="24"/>
        </w:rPr>
        <w:t>has</w:t>
      </w:r>
      <w:r w:rsidRPr="008B6A16">
        <w:rPr>
          <w:b w:val="0"/>
          <w:bCs w:val="0"/>
          <w:sz w:val="24"/>
          <w:szCs w:val="24"/>
        </w:rPr>
        <w:t xml:space="preserve"> been the </w:t>
      </w:r>
      <w:r w:rsidR="00593A68">
        <w:rPr>
          <w:b w:val="0"/>
          <w:bCs w:val="0"/>
          <w:sz w:val="24"/>
          <w:szCs w:val="24"/>
        </w:rPr>
        <w:t>P</w:t>
      </w:r>
      <w:r w:rsidRPr="008B6A16">
        <w:rPr>
          <w:b w:val="0"/>
          <w:bCs w:val="0"/>
          <w:sz w:val="24"/>
          <w:szCs w:val="24"/>
        </w:rPr>
        <w:t>resident of the ACT Civil and Administrative Tribunal since 2017. Before that he was a Commissioner with the Queensland Industrial Relations Commission, having been President of the National Native Title Tribunal from 1999 to 2013. In his (somewhat scarce) spare time he paints pictures – but not portraits.</w:t>
      </w:r>
    </w:p>
    <w:p w14:paraId="4BFAED9C" w14:textId="45546867" w:rsidR="008B6A16" w:rsidRPr="008B6A16" w:rsidRDefault="008B6A16" w:rsidP="00593A68">
      <w:pPr>
        <w:pStyle w:val="Heading1"/>
        <w:spacing w:before="120" w:after="120" w:line="276" w:lineRule="auto"/>
        <w:ind w:left="0"/>
        <w:jc w:val="both"/>
        <w:rPr>
          <w:b w:val="0"/>
          <w:bCs w:val="0"/>
          <w:sz w:val="24"/>
          <w:szCs w:val="24"/>
        </w:rPr>
      </w:pPr>
      <w:r w:rsidRPr="008B6A16">
        <w:rPr>
          <w:b w:val="0"/>
          <w:bCs w:val="0"/>
          <w:sz w:val="24"/>
          <w:szCs w:val="24"/>
        </w:rPr>
        <w:t>The Archibald Prize for portraiture has been awarded annually for more than 100 years. The exhibition of finalists attracts public interest, controversy and occasionally court cases. In this presentation, Graeme Neate will consider litigation in the Supreme Court of New South Wales, starting with the famous Dobell case of 1944.  He will discuss legal issues arising under the will which established the prize, how judges have decided whether the prize should be awarded, some of the personal implications of the litigation for parties and other participants, and some outstanding legal issues which, even if they do</w:t>
      </w:r>
      <w:r w:rsidR="00E3432C">
        <w:rPr>
          <w:b w:val="0"/>
          <w:bCs w:val="0"/>
          <w:sz w:val="24"/>
          <w:szCs w:val="24"/>
        </w:rPr>
        <w:t xml:space="preserve"> </w:t>
      </w:r>
      <w:r w:rsidR="00E3432C" w:rsidRPr="008B6A16">
        <w:rPr>
          <w:b w:val="0"/>
          <w:bCs w:val="0"/>
          <w:sz w:val="24"/>
          <w:szCs w:val="24"/>
        </w:rPr>
        <w:t>not</w:t>
      </w:r>
      <w:r w:rsidRPr="008B6A16">
        <w:rPr>
          <w:b w:val="0"/>
          <w:bCs w:val="0"/>
          <w:sz w:val="24"/>
          <w:szCs w:val="24"/>
        </w:rPr>
        <w:t xml:space="preserve"> provoke more court cases, might prompt lively discussion.</w:t>
      </w:r>
    </w:p>
    <w:p w14:paraId="34AC15E2" w14:textId="52360E42" w:rsidR="00593A68" w:rsidRPr="008B6A16" w:rsidRDefault="00593A68" w:rsidP="008B6A16">
      <w:pPr>
        <w:pStyle w:val="Heading1"/>
        <w:spacing w:after="120" w:line="276" w:lineRule="auto"/>
        <w:ind w:left="0"/>
        <w:jc w:val="both"/>
        <w:rPr>
          <w:b w:val="0"/>
          <w:bCs w:val="0"/>
          <w:sz w:val="24"/>
          <w:szCs w:val="24"/>
        </w:rPr>
      </w:pPr>
      <w:r w:rsidRPr="00BF3E6E">
        <w:rPr>
          <w:b w:val="0"/>
          <w:bCs w:val="0"/>
          <w:sz w:val="24"/>
          <w:szCs w:val="24"/>
        </w:rPr>
        <w:t xml:space="preserve">The flyer is </w:t>
      </w:r>
      <w:hyperlink r:id="rId22" w:history="1">
        <w:r w:rsidRPr="00BF3E6E">
          <w:rPr>
            <w:rStyle w:val="Hyperlink"/>
            <w:b w:val="0"/>
            <w:bCs w:val="0"/>
            <w:sz w:val="24"/>
            <w:szCs w:val="24"/>
          </w:rPr>
          <w:t>here</w:t>
        </w:r>
      </w:hyperlink>
      <w:r w:rsidRPr="00BF3E6E">
        <w:rPr>
          <w:b w:val="0"/>
          <w:bCs w:val="0"/>
          <w:sz w:val="24"/>
          <w:szCs w:val="24"/>
        </w:rPr>
        <w:t xml:space="preserve"> and registration details </w:t>
      </w:r>
      <w:hyperlink r:id="rId23" w:history="1">
        <w:r w:rsidRPr="00BF3E6E">
          <w:rPr>
            <w:rStyle w:val="Hyperlink"/>
            <w:b w:val="0"/>
            <w:bCs w:val="0"/>
            <w:sz w:val="24"/>
            <w:szCs w:val="24"/>
          </w:rPr>
          <w:t>here.</w:t>
        </w:r>
      </w:hyperlink>
      <w:r w:rsidR="00E3432C">
        <w:rPr>
          <w:b w:val="0"/>
          <w:bCs w:val="0"/>
          <w:sz w:val="24"/>
          <w:szCs w:val="24"/>
        </w:rPr>
        <w:t xml:space="preserve"> </w:t>
      </w:r>
      <w:r>
        <w:rPr>
          <w:b w:val="0"/>
          <w:bCs w:val="0"/>
          <w:sz w:val="24"/>
          <w:szCs w:val="24"/>
        </w:rPr>
        <w:t>This is a Fellows only event.</w:t>
      </w:r>
    </w:p>
    <w:p w14:paraId="6D5B2CF3" w14:textId="1776A018" w:rsidR="002E6B73" w:rsidRDefault="00210E14" w:rsidP="00724F79">
      <w:pPr>
        <w:pStyle w:val="Heading1"/>
        <w:spacing w:before="240" w:after="120" w:line="276" w:lineRule="auto"/>
        <w:ind w:left="0"/>
        <w:jc w:val="both"/>
        <w:rPr>
          <w:color w:val="4F81BC"/>
          <w:sz w:val="24"/>
          <w:szCs w:val="24"/>
        </w:rPr>
      </w:pPr>
      <w:r>
        <w:rPr>
          <w:color w:val="4F81BC"/>
          <w:sz w:val="24"/>
          <w:szCs w:val="24"/>
        </w:rPr>
        <w:t>9</w:t>
      </w:r>
      <w:r w:rsidR="00ED05EB">
        <w:rPr>
          <w:color w:val="4F81BC"/>
          <w:sz w:val="24"/>
          <w:szCs w:val="24"/>
        </w:rPr>
        <w:t xml:space="preserve"> </w:t>
      </w:r>
      <w:r w:rsidR="002E6B73" w:rsidRPr="00F956AC">
        <w:rPr>
          <w:color w:val="4F81BC"/>
          <w:sz w:val="24"/>
          <w:szCs w:val="24"/>
        </w:rPr>
        <w:t xml:space="preserve">November 2022, </w:t>
      </w:r>
      <w:r w:rsidR="00106753">
        <w:rPr>
          <w:color w:val="4F81BC"/>
          <w:sz w:val="24"/>
          <w:szCs w:val="24"/>
        </w:rPr>
        <w:t>E</w:t>
      </w:r>
      <w:r w:rsidR="002E6B73" w:rsidRPr="00F956AC">
        <w:rPr>
          <w:color w:val="4F81BC"/>
          <w:sz w:val="24"/>
          <w:szCs w:val="24"/>
        </w:rPr>
        <w:t>vent for Fellows</w:t>
      </w:r>
      <w:r w:rsidR="00F956AC">
        <w:rPr>
          <w:color w:val="4F81BC"/>
          <w:sz w:val="24"/>
          <w:szCs w:val="24"/>
        </w:rPr>
        <w:t xml:space="preserve"> in London</w:t>
      </w:r>
    </w:p>
    <w:p w14:paraId="2B728296" w14:textId="4224EE71" w:rsidR="002D1349" w:rsidRDefault="002D1349" w:rsidP="00210E14">
      <w:pPr>
        <w:pStyle w:val="Heading1"/>
        <w:spacing w:before="120" w:after="120" w:line="276" w:lineRule="auto"/>
        <w:ind w:left="0"/>
        <w:jc w:val="both"/>
        <w:rPr>
          <w:rFonts w:cstheme="minorHAnsi"/>
          <w:b w:val="0"/>
          <w:bCs w:val="0"/>
          <w:sz w:val="24"/>
          <w:szCs w:val="24"/>
        </w:rPr>
      </w:pPr>
      <w:r>
        <w:rPr>
          <w:rFonts w:cstheme="minorHAnsi"/>
          <w:b w:val="0"/>
          <w:bCs w:val="0"/>
          <w:noProof/>
          <w:sz w:val="24"/>
          <w:szCs w:val="24"/>
          <w:lang w:val="en-AU" w:eastAsia="en-AU"/>
        </w:rPr>
        <w:drawing>
          <wp:inline distT="0" distB="0" distL="0" distR="0" wp14:anchorId="28C0EEA8" wp14:editId="374DE3B2">
            <wp:extent cx="2857500" cy="28575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pic:spPr>
                </pic:pic>
              </a:graphicData>
            </a:graphic>
          </wp:inline>
        </w:drawing>
      </w:r>
    </w:p>
    <w:p w14:paraId="4B38A0C7" w14:textId="77777777" w:rsidR="00C42517" w:rsidRDefault="00C42517" w:rsidP="00C42517">
      <w:pPr>
        <w:pStyle w:val="Heading1"/>
        <w:spacing w:before="120" w:after="120" w:line="276" w:lineRule="auto"/>
        <w:ind w:left="0"/>
        <w:jc w:val="both"/>
        <w:rPr>
          <w:rFonts w:cstheme="minorHAnsi"/>
          <w:b w:val="0"/>
          <w:bCs w:val="0"/>
          <w:sz w:val="24"/>
          <w:szCs w:val="24"/>
        </w:rPr>
      </w:pPr>
      <w:r>
        <w:rPr>
          <w:rFonts w:cstheme="minorHAnsi"/>
          <w:b w:val="0"/>
          <w:bCs w:val="0"/>
          <w:sz w:val="24"/>
          <w:szCs w:val="24"/>
        </w:rPr>
        <w:t xml:space="preserve">There will be an AAL dinner in London at which </w:t>
      </w:r>
      <w:r w:rsidRPr="00B637B8">
        <w:rPr>
          <w:color w:val="4F81BC"/>
          <w:sz w:val="24"/>
          <w:szCs w:val="24"/>
        </w:rPr>
        <w:t>Prof</w:t>
      </w:r>
      <w:r>
        <w:rPr>
          <w:color w:val="4F81BC"/>
          <w:sz w:val="24"/>
          <w:szCs w:val="24"/>
        </w:rPr>
        <w:t>essor</w:t>
      </w:r>
      <w:r w:rsidRPr="00B637B8">
        <w:rPr>
          <w:color w:val="4F81BC"/>
          <w:sz w:val="24"/>
          <w:szCs w:val="24"/>
        </w:rPr>
        <w:t xml:space="preserve"> Rachael Mulheron </w:t>
      </w:r>
      <w:r>
        <w:rPr>
          <w:color w:val="4F81BC"/>
          <w:sz w:val="24"/>
          <w:szCs w:val="24"/>
        </w:rPr>
        <w:t>K</w:t>
      </w:r>
      <w:r w:rsidRPr="00B637B8">
        <w:rPr>
          <w:color w:val="4F81BC"/>
          <w:sz w:val="24"/>
          <w:szCs w:val="24"/>
        </w:rPr>
        <w:t>C (Hon)</w:t>
      </w:r>
      <w:r>
        <w:rPr>
          <w:rFonts w:cstheme="minorHAnsi"/>
          <w:b w:val="0"/>
          <w:bCs w:val="0"/>
          <w:sz w:val="24"/>
          <w:szCs w:val="24"/>
        </w:rPr>
        <w:t xml:space="preserve">, </w:t>
      </w:r>
      <w:r w:rsidRPr="00210E14">
        <w:rPr>
          <w:rFonts w:cstheme="minorHAnsi"/>
          <w:b w:val="0"/>
          <w:bCs w:val="0"/>
          <w:sz w:val="24"/>
          <w:szCs w:val="24"/>
        </w:rPr>
        <w:t>Professor of Tort Law and Civil Justice</w:t>
      </w:r>
      <w:r>
        <w:rPr>
          <w:rFonts w:cstheme="minorHAnsi"/>
          <w:b w:val="0"/>
          <w:bCs w:val="0"/>
          <w:sz w:val="24"/>
          <w:szCs w:val="24"/>
        </w:rPr>
        <w:t xml:space="preserve">, </w:t>
      </w:r>
      <w:r w:rsidRPr="00210E14">
        <w:rPr>
          <w:rFonts w:cstheme="minorHAnsi"/>
          <w:b w:val="0"/>
          <w:bCs w:val="0"/>
          <w:sz w:val="24"/>
          <w:szCs w:val="24"/>
        </w:rPr>
        <w:t>School of Law</w:t>
      </w:r>
      <w:r>
        <w:rPr>
          <w:rFonts w:cstheme="minorHAnsi"/>
          <w:b w:val="0"/>
          <w:bCs w:val="0"/>
          <w:sz w:val="24"/>
          <w:szCs w:val="24"/>
        </w:rPr>
        <w:t xml:space="preserve">, </w:t>
      </w:r>
      <w:r w:rsidRPr="00210E14">
        <w:rPr>
          <w:rFonts w:cstheme="minorHAnsi"/>
          <w:b w:val="0"/>
          <w:bCs w:val="0"/>
          <w:sz w:val="24"/>
          <w:szCs w:val="24"/>
        </w:rPr>
        <w:t>Queen Mary University of London</w:t>
      </w:r>
      <w:r>
        <w:rPr>
          <w:rFonts w:cstheme="minorHAnsi"/>
          <w:b w:val="0"/>
          <w:bCs w:val="0"/>
          <w:sz w:val="24"/>
          <w:szCs w:val="24"/>
        </w:rPr>
        <w:t>, will speak on a legal topic of current interest and importance.</w:t>
      </w:r>
    </w:p>
    <w:p w14:paraId="47F7AA4A" w14:textId="77777777" w:rsidR="00C42517" w:rsidRDefault="00C42517" w:rsidP="00C42517">
      <w:pPr>
        <w:pStyle w:val="Heading1"/>
        <w:spacing w:before="120" w:after="120" w:line="276" w:lineRule="auto"/>
        <w:ind w:left="0"/>
        <w:jc w:val="both"/>
        <w:rPr>
          <w:rFonts w:cstheme="minorHAnsi"/>
          <w:b w:val="0"/>
          <w:bCs w:val="0"/>
          <w:sz w:val="24"/>
          <w:szCs w:val="24"/>
        </w:rPr>
      </w:pPr>
      <w:r>
        <w:rPr>
          <w:rFonts w:cstheme="minorHAnsi"/>
          <w:b w:val="0"/>
          <w:bCs w:val="0"/>
          <w:sz w:val="24"/>
          <w:szCs w:val="24"/>
        </w:rPr>
        <w:t xml:space="preserve">I give my thanks to </w:t>
      </w:r>
      <w:r w:rsidRPr="00B637B8">
        <w:rPr>
          <w:color w:val="4F81BC"/>
          <w:sz w:val="24"/>
          <w:szCs w:val="24"/>
        </w:rPr>
        <w:t xml:space="preserve">Desmond Browne </w:t>
      </w:r>
      <w:r>
        <w:rPr>
          <w:color w:val="4F81BC"/>
          <w:sz w:val="24"/>
          <w:szCs w:val="24"/>
        </w:rPr>
        <w:t>CBE, K</w:t>
      </w:r>
      <w:r w:rsidRPr="00B637B8">
        <w:rPr>
          <w:color w:val="4F81BC"/>
          <w:sz w:val="24"/>
          <w:szCs w:val="24"/>
        </w:rPr>
        <w:t>C</w:t>
      </w:r>
      <w:r>
        <w:rPr>
          <w:rFonts w:cstheme="minorHAnsi"/>
          <w:b w:val="0"/>
          <w:bCs w:val="0"/>
          <w:sz w:val="24"/>
          <w:szCs w:val="24"/>
        </w:rPr>
        <w:t xml:space="preserve"> for his great help. He has arranged for the dinner to take place at</w:t>
      </w:r>
      <w:r w:rsidRPr="00666F01">
        <w:t xml:space="preserve"> </w:t>
      </w:r>
      <w:r w:rsidRPr="00666F01">
        <w:rPr>
          <w:rFonts w:cstheme="minorHAnsi"/>
          <w:b w:val="0"/>
          <w:bCs w:val="0"/>
          <w:sz w:val="24"/>
          <w:szCs w:val="24"/>
        </w:rPr>
        <w:t xml:space="preserve">the </w:t>
      </w:r>
      <w:r>
        <w:rPr>
          <w:rFonts w:cstheme="minorHAnsi"/>
          <w:b w:val="0"/>
          <w:bCs w:val="0"/>
          <w:sz w:val="24"/>
          <w:szCs w:val="24"/>
        </w:rPr>
        <w:t xml:space="preserve">Small </w:t>
      </w:r>
      <w:r w:rsidRPr="00666F01">
        <w:rPr>
          <w:rFonts w:cstheme="minorHAnsi"/>
          <w:b w:val="0"/>
          <w:bCs w:val="0"/>
          <w:sz w:val="24"/>
          <w:szCs w:val="24"/>
        </w:rPr>
        <w:t>Pension Room in Gray’s Inn</w:t>
      </w:r>
      <w:r>
        <w:rPr>
          <w:rFonts w:cstheme="minorHAnsi"/>
          <w:b w:val="0"/>
          <w:bCs w:val="0"/>
          <w:sz w:val="24"/>
          <w:szCs w:val="24"/>
        </w:rPr>
        <w:t xml:space="preserve">, </w:t>
      </w:r>
      <w:r w:rsidRPr="005D229D">
        <w:rPr>
          <w:rFonts w:cstheme="minorHAnsi"/>
          <w:b w:val="0"/>
          <w:bCs w:val="0"/>
          <w:sz w:val="24"/>
          <w:szCs w:val="24"/>
        </w:rPr>
        <w:t>8 South Square</w:t>
      </w:r>
      <w:r>
        <w:rPr>
          <w:rFonts w:cstheme="minorHAnsi"/>
          <w:b w:val="0"/>
          <w:bCs w:val="0"/>
          <w:sz w:val="24"/>
          <w:szCs w:val="24"/>
        </w:rPr>
        <w:t xml:space="preserve">, </w:t>
      </w:r>
      <w:r w:rsidRPr="005D229D">
        <w:rPr>
          <w:rFonts w:cstheme="minorHAnsi"/>
          <w:b w:val="0"/>
          <w:bCs w:val="0"/>
          <w:sz w:val="24"/>
          <w:szCs w:val="24"/>
        </w:rPr>
        <w:t>London</w:t>
      </w:r>
      <w:r>
        <w:rPr>
          <w:rFonts w:cstheme="minorHAnsi"/>
          <w:b w:val="0"/>
          <w:bCs w:val="0"/>
          <w:sz w:val="24"/>
          <w:szCs w:val="24"/>
        </w:rPr>
        <w:t>.</w:t>
      </w:r>
    </w:p>
    <w:p w14:paraId="2C01C1AA" w14:textId="77777777" w:rsidR="00593A68" w:rsidRPr="00593A68" w:rsidRDefault="00593A68" w:rsidP="00593A68">
      <w:pPr>
        <w:pStyle w:val="Heading1"/>
        <w:spacing w:before="120" w:after="240" w:line="276" w:lineRule="auto"/>
        <w:ind w:left="0"/>
        <w:jc w:val="both"/>
        <w:rPr>
          <w:rFonts w:cstheme="minorHAnsi"/>
          <w:b w:val="0"/>
          <w:bCs w:val="0"/>
          <w:sz w:val="24"/>
          <w:szCs w:val="24"/>
        </w:rPr>
      </w:pPr>
      <w:r w:rsidRPr="00593A68">
        <w:rPr>
          <w:rFonts w:cstheme="minorHAnsi"/>
          <w:b w:val="0"/>
          <w:bCs w:val="0"/>
          <w:sz w:val="24"/>
          <w:szCs w:val="24"/>
        </w:rPr>
        <w:t>This event is now fully subscribed.</w:t>
      </w:r>
    </w:p>
    <w:p w14:paraId="4840772B" w14:textId="5768C883" w:rsidR="003A06C6" w:rsidRPr="00614036" w:rsidRDefault="00BA0CD7" w:rsidP="00401503">
      <w:pPr>
        <w:pStyle w:val="Heading1"/>
        <w:spacing w:before="240" w:line="276" w:lineRule="auto"/>
        <w:ind w:left="0"/>
        <w:jc w:val="both"/>
        <w:rPr>
          <w:color w:val="4F81BC"/>
          <w:sz w:val="24"/>
          <w:szCs w:val="24"/>
        </w:rPr>
      </w:pPr>
      <w:r w:rsidRPr="00614036">
        <w:rPr>
          <w:color w:val="4F81BC"/>
          <w:sz w:val="24"/>
          <w:szCs w:val="24"/>
        </w:rPr>
        <w:t>8 – 10 September 2023</w:t>
      </w:r>
    </w:p>
    <w:p w14:paraId="609F9192" w14:textId="794A4D7F" w:rsidR="005D052C" w:rsidRPr="00E76684" w:rsidRDefault="005D052C" w:rsidP="005D052C">
      <w:pPr>
        <w:pStyle w:val="Heading1"/>
        <w:spacing w:after="120"/>
        <w:ind w:left="0"/>
        <w:rPr>
          <w:color w:val="4F81BC"/>
          <w:sz w:val="24"/>
          <w:szCs w:val="24"/>
        </w:rPr>
      </w:pPr>
      <w:r>
        <w:rPr>
          <w:color w:val="4F81BC"/>
          <w:sz w:val="24"/>
          <w:szCs w:val="24"/>
        </w:rPr>
        <w:t>J</w:t>
      </w:r>
      <w:r w:rsidRPr="00724DC8">
        <w:rPr>
          <w:color w:val="4F81BC"/>
          <w:sz w:val="24"/>
          <w:szCs w:val="24"/>
        </w:rPr>
        <w:t xml:space="preserve">oint event with the </w:t>
      </w:r>
      <w:r w:rsidRPr="006B29A7">
        <w:rPr>
          <w:i/>
          <w:color w:val="4F81BC"/>
          <w:sz w:val="24"/>
          <w:szCs w:val="24"/>
        </w:rPr>
        <w:t>Australian Law Journal</w:t>
      </w:r>
      <w:r w:rsidRPr="00724DC8">
        <w:rPr>
          <w:color w:val="4F81BC"/>
          <w:sz w:val="24"/>
          <w:szCs w:val="24"/>
        </w:rPr>
        <w:t xml:space="preserve"> and the Australasian Institute of Judicial Administration</w:t>
      </w:r>
      <w:r w:rsidR="00E76684">
        <w:rPr>
          <w:color w:val="4F81BC"/>
          <w:sz w:val="24"/>
          <w:szCs w:val="24"/>
        </w:rPr>
        <w:t xml:space="preserve">: </w:t>
      </w:r>
      <w:r w:rsidR="00E76684" w:rsidRPr="00E76684">
        <w:rPr>
          <w:i/>
          <w:iCs/>
          <w:color w:val="4F81BC"/>
          <w:sz w:val="24"/>
          <w:szCs w:val="24"/>
        </w:rPr>
        <w:t>Enduring courts in changing times</w:t>
      </w:r>
    </w:p>
    <w:p w14:paraId="698E46EC" w14:textId="77777777" w:rsidR="00826D02" w:rsidRDefault="00614036" w:rsidP="005D052C">
      <w:pPr>
        <w:pStyle w:val="Heading1"/>
        <w:spacing w:before="120" w:after="120" w:line="276" w:lineRule="auto"/>
        <w:ind w:left="0"/>
        <w:jc w:val="both"/>
        <w:rPr>
          <w:rFonts w:cstheme="minorHAnsi"/>
          <w:b w:val="0"/>
          <w:bCs w:val="0"/>
          <w:sz w:val="24"/>
          <w:szCs w:val="24"/>
        </w:rPr>
      </w:pPr>
      <w:r>
        <w:rPr>
          <w:rFonts w:cstheme="minorHAnsi"/>
          <w:b w:val="0"/>
          <w:bCs w:val="0"/>
          <w:sz w:val="24"/>
          <w:szCs w:val="24"/>
        </w:rPr>
        <w:t>To mark</w:t>
      </w:r>
      <w:r w:rsidR="005D052C" w:rsidRPr="00157DBE">
        <w:rPr>
          <w:rFonts w:cstheme="minorHAnsi"/>
          <w:b w:val="0"/>
          <w:bCs w:val="0"/>
          <w:sz w:val="24"/>
          <w:szCs w:val="24"/>
        </w:rPr>
        <w:t xml:space="preserve"> some important national legal bicentenaries, a 2</w:t>
      </w:r>
      <w:r>
        <w:rPr>
          <w:rFonts w:cstheme="minorHAnsi"/>
          <w:b w:val="0"/>
          <w:bCs w:val="0"/>
          <w:sz w:val="24"/>
          <w:szCs w:val="24"/>
        </w:rPr>
        <w:t xml:space="preserve">½ </w:t>
      </w:r>
      <w:r w:rsidR="005D052C" w:rsidRPr="00157DBE">
        <w:rPr>
          <w:rFonts w:cstheme="minorHAnsi"/>
          <w:b w:val="0"/>
          <w:bCs w:val="0"/>
          <w:sz w:val="24"/>
          <w:szCs w:val="24"/>
        </w:rPr>
        <w:t xml:space="preserve">day joint event with the </w:t>
      </w:r>
      <w:r w:rsidR="005D052C" w:rsidRPr="00E81FB9">
        <w:rPr>
          <w:rFonts w:cstheme="minorHAnsi"/>
          <w:b w:val="0"/>
          <w:bCs w:val="0"/>
          <w:sz w:val="24"/>
          <w:szCs w:val="24"/>
        </w:rPr>
        <w:t>Australian Law Journal</w:t>
      </w:r>
      <w:r w:rsidR="005D052C" w:rsidRPr="00157DBE">
        <w:rPr>
          <w:rFonts w:cstheme="minorHAnsi"/>
          <w:b w:val="0"/>
          <w:bCs w:val="0"/>
          <w:sz w:val="24"/>
          <w:szCs w:val="24"/>
        </w:rPr>
        <w:t xml:space="preserve"> </w:t>
      </w:r>
      <w:r w:rsidR="00051F37">
        <w:rPr>
          <w:rFonts w:cstheme="minorHAnsi"/>
          <w:b w:val="0"/>
          <w:bCs w:val="0"/>
          <w:sz w:val="24"/>
          <w:szCs w:val="24"/>
        </w:rPr>
        <w:t xml:space="preserve">(ALJ) </w:t>
      </w:r>
      <w:r w:rsidR="005D052C" w:rsidRPr="00157DBE">
        <w:rPr>
          <w:rFonts w:cstheme="minorHAnsi"/>
          <w:b w:val="0"/>
          <w:bCs w:val="0"/>
          <w:sz w:val="24"/>
          <w:szCs w:val="24"/>
        </w:rPr>
        <w:t xml:space="preserve">and the Australasian Institute of Judicial Administration (AIJA) is planned for </w:t>
      </w:r>
      <w:r w:rsidR="00051F37">
        <w:rPr>
          <w:rFonts w:cstheme="minorHAnsi"/>
          <w:b w:val="0"/>
          <w:bCs w:val="0"/>
          <w:sz w:val="24"/>
          <w:szCs w:val="24"/>
        </w:rPr>
        <w:t xml:space="preserve">Friday </w:t>
      </w:r>
      <w:r w:rsidR="005D052C" w:rsidRPr="005D052C">
        <w:rPr>
          <w:rFonts w:cstheme="minorHAnsi"/>
          <w:b w:val="0"/>
          <w:bCs w:val="0"/>
          <w:sz w:val="24"/>
          <w:szCs w:val="24"/>
        </w:rPr>
        <w:t xml:space="preserve">8 – </w:t>
      </w:r>
      <w:r w:rsidR="008B3F32">
        <w:rPr>
          <w:rFonts w:cstheme="minorHAnsi"/>
          <w:b w:val="0"/>
          <w:bCs w:val="0"/>
          <w:sz w:val="24"/>
          <w:szCs w:val="24"/>
        </w:rPr>
        <w:t xml:space="preserve">Sunday </w:t>
      </w:r>
      <w:r w:rsidR="005D052C" w:rsidRPr="005D052C">
        <w:rPr>
          <w:rFonts w:cstheme="minorHAnsi"/>
          <w:b w:val="0"/>
          <w:bCs w:val="0"/>
          <w:sz w:val="24"/>
          <w:szCs w:val="24"/>
        </w:rPr>
        <w:t>10 September 2023</w:t>
      </w:r>
      <w:r w:rsidR="005D052C" w:rsidRPr="00157DBE">
        <w:rPr>
          <w:rFonts w:cstheme="minorHAnsi"/>
          <w:b w:val="0"/>
          <w:bCs w:val="0"/>
          <w:sz w:val="24"/>
          <w:szCs w:val="24"/>
        </w:rPr>
        <w:t xml:space="preserve">. Examples of those legal bicentenaries are, for New South Wales, the Third Charter of Justice promulgated on 13 October 1823 establishing the Supreme Court and, for Tasmania, the first sitting of the Supreme Court of Van Diemen’s Land on 10 May 1824. </w:t>
      </w:r>
    </w:p>
    <w:p w14:paraId="64A08553" w14:textId="34549E46" w:rsidR="005D052C" w:rsidRPr="00826D02" w:rsidRDefault="005D052C" w:rsidP="005D052C">
      <w:pPr>
        <w:pStyle w:val="Heading1"/>
        <w:spacing w:before="120" w:after="120" w:line="276" w:lineRule="auto"/>
        <w:ind w:left="0"/>
        <w:jc w:val="both"/>
        <w:rPr>
          <w:rFonts w:cstheme="minorHAnsi"/>
          <w:b w:val="0"/>
          <w:bCs w:val="0"/>
          <w:sz w:val="24"/>
          <w:szCs w:val="24"/>
        </w:rPr>
      </w:pPr>
      <w:r w:rsidRPr="00157DBE">
        <w:rPr>
          <w:rFonts w:cstheme="minorHAnsi"/>
          <w:b w:val="0"/>
          <w:bCs w:val="0"/>
          <w:sz w:val="24"/>
          <w:szCs w:val="24"/>
        </w:rPr>
        <w:t xml:space="preserve">I thank </w:t>
      </w:r>
      <w:r w:rsidRPr="004E31F2">
        <w:rPr>
          <w:color w:val="4F81BC"/>
          <w:sz w:val="24"/>
          <w:szCs w:val="24"/>
        </w:rPr>
        <w:t>Justice François Kunc</w:t>
      </w:r>
      <w:r w:rsidRPr="00157DBE">
        <w:rPr>
          <w:rFonts w:cstheme="minorHAnsi"/>
          <w:b w:val="0"/>
          <w:bCs w:val="0"/>
          <w:sz w:val="24"/>
          <w:szCs w:val="24"/>
        </w:rPr>
        <w:t xml:space="preserve"> for this initiative. </w:t>
      </w:r>
      <w:r w:rsidR="00C80514" w:rsidRPr="00C80514">
        <w:rPr>
          <w:color w:val="4F81BC"/>
          <w:sz w:val="24"/>
          <w:szCs w:val="24"/>
        </w:rPr>
        <w:t xml:space="preserve">Emeritus </w:t>
      </w:r>
      <w:r w:rsidRPr="004E31F2">
        <w:rPr>
          <w:color w:val="4F81BC"/>
          <w:sz w:val="24"/>
          <w:szCs w:val="24"/>
        </w:rPr>
        <w:t>Professor David Barker</w:t>
      </w:r>
      <w:r w:rsidR="00C80514">
        <w:rPr>
          <w:color w:val="4F81BC"/>
          <w:sz w:val="24"/>
          <w:szCs w:val="24"/>
        </w:rPr>
        <w:t xml:space="preserve"> AM</w:t>
      </w:r>
      <w:r w:rsidRPr="00157DBE">
        <w:rPr>
          <w:rFonts w:cstheme="minorHAnsi"/>
          <w:b w:val="0"/>
          <w:bCs w:val="0"/>
          <w:sz w:val="24"/>
          <w:szCs w:val="24"/>
        </w:rPr>
        <w:t xml:space="preserve"> and </w:t>
      </w:r>
      <w:r w:rsidRPr="004E31F2">
        <w:rPr>
          <w:color w:val="4F81BC"/>
          <w:sz w:val="24"/>
          <w:szCs w:val="24"/>
        </w:rPr>
        <w:t>Justice Geoff Lindsay</w:t>
      </w:r>
      <w:r w:rsidRPr="00157DBE">
        <w:rPr>
          <w:rFonts w:cstheme="minorHAnsi"/>
          <w:b w:val="0"/>
          <w:bCs w:val="0"/>
          <w:sz w:val="24"/>
          <w:szCs w:val="24"/>
        </w:rPr>
        <w:t xml:space="preserve"> </w:t>
      </w:r>
      <w:r w:rsidR="00614036">
        <w:rPr>
          <w:rFonts w:cstheme="minorHAnsi"/>
          <w:b w:val="0"/>
          <w:bCs w:val="0"/>
          <w:sz w:val="24"/>
          <w:szCs w:val="24"/>
        </w:rPr>
        <w:t>are</w:t>
      </w:r>
      <w:r w:rsidRPr="00157DBE">
        <w:rPr>
          <w:rFonts w:cstheme="minorHAnsi"/>
          <w:b w:val="0"/>
          <w:bCs w:val="0"/>
          <w:sz w:val="24"/>
          <w:szCs w:val="24"/>
        </w:rPr>
        <w:t xml:space="preserve"> on the subcommittee, as </w:t>
      </w:r>
      <w:r w:rsidR="00614036">
        <w:rPr>
          <w:rFonts w:cstheme="minorHAnsi"/>
          <w:b w:val="0"/>
          <w:bCs w:val="0"/>
          <w:sz w:val="24"/>
          <w:szCs w:val="24"/>
        </w:rPr>
        <w:t>i</w:t>
      </w:r>
      <w:r w:rsidRPr="00157DBE">
        <w:rPr>
          <w:rFonts w:cstheme="minorHAnsi"/>
          <w:b w:val="0"/>
          <w:bCs w:val="0"/>
          <w:sz w:val="24"/>
          <w:szCs w:val="24"/>
        </w:rPr>
        <w:t xml:space="preserve">s </w:t>
      </w:r>
      <w:r>
        <w:rPr>
          <w:rFonts w:cstheme="minorHAnsi"/>
          <w:b w:val="0"/>
          <w:bCs w:val="0"/>
          <w:sz w:val="24"/>
          <w:szCs w:val="24"/>
        </w:rPr>
        <w:t xml:space="preserve">AAL Fellow </w:t>
      </w:r>
      <w:r w:rsidRPr="004E31F2">
        <w:rPr>
          <w:color w:val="4F81BC"/>
          <w:sz w:val="24"/>
          <w:szCs w:val="24"/>
        </w:rPr>
        <w:t>Justice Steven Rares</w:t>
      </w:r>
      <w:r>
        <w:rPr>
          <w:rFonts w:cstheme="minorHAnsi"/>
          <w:b w:val="0"/>
          <w:bCs w:val="0"/>
          <w:sz w:val="24"/>
          <w:szCs w:val="24"/>
        </w:rPr>
        <w:t>,</w:t>
      </w:r>
      <w:r w:rsidRPr="00157DBE">
        <w:rPr>
          <w:rFonts w:cstheme="minorHAnsi"/>
          <w:b w:val="0"/>
          <w:bCs w:val="0"/>
          <w:sz w:val="24"/>
          <w:szCs w:val="24"/>
        </w:rPr>
        <w:t xml:space="preserve"> as </w:t>
      </w:r>
      <w:r w:rsidR="007332A7">
        <w:rPr>
          <w:rFonts w:cstheme="minorHAnsi"/>
          <w:b w:val="0"/>
          <w:bCs w:val="0"/>
          <w:sz w:val="24"/>
          <w:szCs w:val="24"/>
        </w:rPr>
        <w:t xml:space="preserve">a member of the Council and immediate past </w:t>
      </w:r>
      <w:r w:rsidRPr="00BA0CD7">
        <w:rPr>
          <w:rFonts w:cstheme="minorHAnsi"/>
          <w:b w:val="0"/>
          <w:bCs w:val="0"/>
          <w:sz w:val="24"/>
          <w:szCs w:val="24"/>
        </w:rPr>
        <w:t>President of the AIJA</w:t>
      </w:r>
      <w:r w:rsidRPr="00157DBE">
        <w:rPr>
          <w:rFonts w:cstheme="minorHAnsi"/>
          <w:b w:val="0"/>
          <w:bCs w:val="0"/>
          <w:sz w:val="24"/>
          <w:szCs w:val="24"/>
        </w:rPr>
        <w:t xml:space="preserve">. </w:t>
      </w:r>
      <w:r>
        <w:rPr>
          <w:rFonts w:cstheme="minorHAnsi"/>
          <w:b w:val="0"/>
          <w:bCs w:val="0"/>
          <w:sz w:val="24"/>
          <w:szCs w:val="24"/>
        </w:rPr>
        <w:t xml:space="preserve">I am pleased to say that </w:t>
      </w:r>
      <w:r w:rsidRPr="004E31F2">
        <w:rPr>
          <w:color w:val="4F81BC"/>
          <w:sz w:val="24"/>
          <w:szCs w:val="24"/>
        </w:rPr>
        <w:t>Chief Justice Alan Blow AO</w:t>
      </w:r>
      <w:r>
        <w:rPr>
          <w:rFonts w:cstheme="minorHAnsi"/>
          <w:b w:val="0"/>
          <w:bCs w:val="0"/>
          <w:sz w:val="24"/>
          <w:szCs w:val="24"/>
        </w:rPr>
        <w:t xml:space="preserve"> and </w:t>
      </w:r>
      <w:r w:rsidRPr="004E31F2">
        <w:rPr>
          <w:color w:val="4F81BC"/>
          <w:sz w:val="24"/>
          <w:szCs w:val="24"/>
        </w:rPr>
        <w:t>Justice Stephen Estcourt AM</w:t>
      </w:r>
      <w:r>
        <w:rPr>
          <w:rFonts w:cstheme="minorHAnsi"/>
          <w:b w:val="0"/>
          <w:bCs w:val="0"/>
          <w:sz w:val="24"/>
          <w:szCs w:val="24"/>
        </w:rPr>
        <w:t xml:space="preserve"> of the Supreme Court of Tasmania have also joined the small committee.</w:t>
      </w:r>
      <w:r w:rsidR="00826D02">
        <w:rPr>
          <w:rFonts w:cstheme="minorHAnsi"/>
          <w:b w:val="0"/>
          <w:bCs w:val="0"/>
          <w:sz w:val="24"/>
          <w:szCs w:val="24"/>
        </w:rPr>
        <w:t xml:space="preserve"> </w:t>
      </w:r>
      <w:r w:rsidR="00826D02" w:rsidRPr="00826D02">
        <w:rPr>
          <w:color w:val="4F81BC"/>
          <w:sz w:val="24"/>
          <w:szCs w:val="24"/>
        </w:rPr>
        <w:t>Andrew W Smith</w:t>
      </w:r>
      <w:r w:rsidR="00826D02">
        <w:rPr>
          <w:b w:val="0"/>
          <w:color w:val="4F81BC"/>
          <w:sz w:val="24"/>
          <w:szCs w:val="24"/>
        </w:rPr>
        <w:t xml:space="preserve"> </w:t>
      </w:r>
      <w:r w:rsidR="00826D02" w:rsidRPr="00826D02">
        <w:rPr>
          <w:rFonts w:cstheme="minorHAnsi"/>
          <w:b w:val="0"/>
          <w:bCs w:val="0"/>
          <w:sz w:val="24"/>
          <w:szCs w:val="24"/>
        </w:rPr>
        <w:t xml:space="preserve">of the New South Wales </w:t>
      </w:r>
      <w:r w:rsidR="00826D02">
        <w:rPr>
          <w:rFonts w:cstheme="minorHAnsi"/>
          <w:b w:val="0"/>
          <w:bCs w:val="0"/>
          <w:sz w:val="24"/>
          <w:szCs w:val="24"/>
        </w:rPr>
        <w:t>B</w:t>
      </w:r>
      <w:r w:rsidR="00826D02" w:rsidRPr="00826D02">
        <w:rPr>
          <w:rFonts w:cstheme="minorHAnsi"/>
          <w:b w:val="0"/>
          <w:bCs w:val="0"/>
          <w:sz w:val="24"/>
          <w:szCs w:val="24"/>
        </w:rPr>
        <w:t>ar</w:t>
      </w:r>
      <w:r w:rsidR="00826D02">
        <w:rPr>
          <w:rFonts w:cstheme="minorHAnsi"/>
          <w:b w:val="0"/>
          <w:bCs w:val="0"/>
          <w:sz w:val="24"/>
          <w:szCs w:val="24"/>
        </w:rPr>
        <w:t xml:space="preserve"> has also accepted my invitation </w:t>
      </w:r>
      <w:r w:rsidR="00CA7C26">
        <w:rPr>
          <w:rFonts w:cstheme="minorHAnsi"/>
          <w:b w:val="0"/>
          <w:bCs w:val="0"/>
          <w:sz w:val="24"/>
          <w:szCs w:val="24"/>
        </w:rPr>
        <w:t xml:space="preserve">to </w:t>
      </w:r>
      <w:r w:rsidR="00826D02">
        <w:rPr>
          <w:rFonts w:cstheme="minorHAnsi"/>
          <w:b w:val="0"/>
          <w:bCs w:val="0"/>
          <w:sz w:val="24"/>
          <w:szCs w:val="24"/>
        </w:rPr>
        <w:t>assist with the planning.</w:t>
      </w:r>
    </w:p>
    <w:p w14:paraId="746EC890" w14:textId="6E8FF48A" w:rsidR="005D052C" w:rsidRDefault="005D052C" w:rsidP="005D052C">
      <w:pPr>
        <w:pStyle w:val="Heading1"/>
        <w:spacing w:before="120" w:after="120" w:line="276" w:lineRule="auto"/>
        <w:ind w:left="0"/>
        <w:jc w:val="both"/>
        <w:rPr>
          <w:rFonts w:cstheme="minorHAnsi"/>
          <w:b w:val="0"/>
          <w:bCs w:val="0"/>
          <w:sz w:val="24"/>
          <w:szCs w:val="24"/>
        </w:rPr>
      </w:pPr>
      <w:r w:rsidRPr="00C6033E">
        <w:rPr>
          <w:rFonts w:cstheme="minorHAnsi"/>
          <w:b w:val="0"/>
          <w:bCs w:val="0"/>
          <w:sz w:val="24"/>
          <w:szCs w:val="24"/>
        </w:rPr>
        <w:t xml:space="preserve">The idea is to have one part of the event physically in Tasmania and </w:t>
      </w:r>
      <w:r>
        <w:rPr>
          <w:rFonts w:cstheme="minorHAnsi"/>
          <w:b w:val="0"/>
          <w:bCs w:val="0"/>
          <w:sz w:val="24"/>
          <w:szCs w:val="24"/>
        </w:rPr>
        <w:t>an</w:t>
      </w:r>
      <w:r w:rsidRPr="00C6033E">
        <w:rPr>
          <w:rFonts w:cstheme="minorHAnsi"/>
          <w:b w:val="0"/>
          <w:bCs w:val="0"/>
          <w:sz w:val="24"/>
          <w:szCs w:val="24"/>
        </w:rPr>
        <w:t>other part in New South Wales, but with a co</w:t>
      </w:r>
      <w:r>
        <w:rPr>
          <w:rFonts w:cstheme="minorHAnsi"/>
          <w:b w:val="0"/>
          <w:bCs w:val="0"/>
          <w:sz w:val="24"/>
          <w:szCs w:val="24"/>
        </w:rPr>
        <w:t>m</w:t>
      </w:r>
      <w:r w:rsidRPr="00C6033E">
        <w:rPr>
          <w:rFonts w:cstheme="minorHAnsi"/>
          <w:b w:val="0"/>
          <w:bCs w:val="0"/>
          <w:sz w:val="24"/>
          <w:szCs w:val="24"/>
        </w:rPr>
        <w:t>m</w:t>
      </w:r>
      <w:r>
        <w:rPr>
          <w:rFonts w:cstheme="minorHAnsi"/>
          <w:b w:val="0"/>
          <w:bCs w:val="0"/>
          <w:sz w:val="24"/>
          <w:szCs w:val="24"/>
        </w:rPr>
        <w:t>ing</w:t>
      </w:r>
      <w:r w:rsidRPr="00C6033E">
        <w:rPr>
          <w:rFonts w:cstheme="minorHAnsi"/>
          <w:b w:val="0"/>
          <w:bCs w:val="0"/>
          <w:sz w:val="24"/>
          <w:szCs w:val="24"/>
        </w:rPr>
        <w:t>ling of speakers and topics.</w:t>
      </w:r>
    </w:p>
    <w:p w14:paraId="23A53BA2" w14:textId="58872E10" w:rsidR="00EE1DFA" w:rsidRPr="00157DBE" w:rsidRDefault="00993219" w:rsidP="005D052C">
      <w:pPr>
        <w:pStyle w:val="Heading1"/>
        <w:spacing w:before="120" w:after="120" w:line="276" w:lineRule="auto"/>
        <w:ind w:left="0"/>
        <w:jc w:val="both"/>
        <w:rPr>
          <w:rFonts w:cstheme="minorHAnsi"/>
          <w:b w:val="0"/>
          <w:bCs w:val="0"/>
          <w:sz w:val="24"/>
          <w:szCs w:val="24"/>
        </w:rPr>
      </w:pPr>
      <w:r w:rsidRPr="00993219">
        <w:rPr>
          <w:rFonts w:cstheme="minorHAnsi"/>
          <w:b w:val="0"/>
          <w:bCs w:val="0"/>
          <w:sz w:val="24"/>
          <w:szCs w:val="24"/>
        </w:rPr>
        <w:t xml:space="preserve">The Chief Justice of Tasmania, </w:t>
      </w:r>
      <w:r w:rsidRPr="00993219">
        <w:rPr>
          <w:color w:val="4F81BC"/>
          <w:sz w:val="24"/>
          <w:szCs w:val="24"/>
        </w:rPr>
        <w:t>the Hon Alan Blow AO</w:t>
      </w:r>
      <w:r w:rsidRPr="00993219">
        <w:rPr>
          <w:rFonts w:cstheme="minorHAnsi"/>
          <w:b w:val="0"/>
          <w:bCs w:val="0"/>
          <w:sz w:val="24"/>
          <w:szCs w:val="24"/>
        </w:rPr>
        <w:t xml:space="preserve">, and the Chief Justice of New South Wales, </w:t>
      </w:r>
      <w:r w:rsidRPr="00993219">
        <w:rPr>
          <w:color w:val="4F81BC"/>
          <w:sz w:val="24"/>
          <w:szCs w:val="24"/>
        </w:rPr>
        <w:t xml:space="preserve">the Hon </w:t>
      </w:r>
      <w:r w:rsidR="00826D02">
        <w:rPr>
          <w:color w:val="4F81BC"/>
          <w:sz w:val="24"/>
          <w:szCs w:val="24"/>
        </w:rPr>
        <w:t>AS</w:t>
      </w:r>
      <w:r w:rsidRPr="00993219">
        <w:rPr>
          <w:color w:val="4F81BC"/>
          <w:sz w:val="24"/>
          <w:szCs w:val="24"/>
        </w:rPr>
        <w:t xml:space="preserve"> Bell</w:t>
      </w:r>
      <w:r w:rsidRPr="00993219">
        <w:rPr>
          <w:rFonts w:cstheme="minorHAnsi"/>
          <w:b w:val="0"/>
          <w:bCs w:val="0"/>
          <w:sz w:val="24"/>
          <w:szCs w:val="24"/>
        </w:rPr>
        <w:t xml:space="preserve">, have approved the project. The Chief Justice of Australia, the </w:t>
      </w:r>
      <w:r w:rsidRPr="00993219">
        <w:rPr>
          <w:color w:val="4F81BC"/>
          <w:sz w:val="24"/>
          <w:szCs w:val="24"/>
        </w:rPr>
        <w:t xml:space="preserve">Hon Susan Kiefel AC </w:t>
      </w:r>
      <w:r w:rsidRPr="00993219">
        <w:rPr>
          <w:rFonts w:cstheme="minorHAnsi"/>
          <w:b w:val="0"/>
          <w:bCs w:val="0"/>
          <w:sz w:val="24"/>
          <w:szCs w:val="24"/>
        </w:rPr>
        <w:t>has also agreed to attend</w:t>
      </w:r>
      <w:r>
        <w:rPr>
          <w:rFonts w:cstheme="minorHAnsi"/>
          <w:b w:val="0"/>
          <w:bCs w:val="0"/>
          <w:sz w:val="24"/>
          <w:szCs w:val="24"/>
        </w:rPr>
        <w:t xml:space="preserve"> and address this event</w:t>
      </w:r>
      <w:r w:rsidRPr="00993219">
        <w:rPr>
          <w:rFonts w:cstheme="minorHAnsi"/>
          <w:b w:val="0"/>
          <w:bCs w:val="0"/>
          <w:sz w:val="24"/>
          <w:szCs w:val="24"/>
        </w:rPr>
        <w:t xml:space="preserve">. </w:t>
      </w:r>
      <w:r w:rsidR="00EE1DFA" w:rsidRPr="00993219">
        <w:rPr>
          <w:rFonts w:cstheme="minorHAnsi"/>
          <w:b w:val="0"/>
          <w:bCs w:val="0"/>
          <w:sz w:val="24"/>
          <w:szCs w:val="24"/>
        </w:rPr>
        <w:t xml:space="preserve">A number of </w:t>
      </w:r>
      <w:r w:rsidRPr="00993219">
        <w:rPr>
          <w:rFonts w:cstheme="minorHAnsi"/>
          <w:b w:val="0"/>
          <w:bCs w:val="0"/>
          <w:sz w:val="24"/>
          <w:szCs w:val="24"/>
        </w:rPr>
        <w:t xml:space="preserve">other distinguished </w:t>
      </w:r>
      <w:r w:rsidR="00EE1DFA" w:rsidRPr="00993219">
        <w:rPr>
          <w:rFonts w:cstheme="minorHAnsi"/>
          <w:b w:val="0"/>
          <w:bCs w:val="0"/>
          <w:sz w:val="24"/>
          <w:szCs w:val="24"/>
        </w:rPr>
        <w:t>speakers</w:t>
      </w:r>
      <w:r w:rsidR="00826D02">
        <w:rPr>
          <w:rFonts w:cstheme="minorHAnsi"/>
          <w:b w:val="0"/>
          <w:bCs w:val="0"/>
          <w:sz w:val="24"/>
          <w:szCs w:val="24"/>
        </w:rPr>
        <w:t>, judges and former judges, academics and practitioners</w:t>
      </w:r>
      <w:r w:rsidR="00EE1DFA" w:rsidRPr="00993219">
        <w:rPr>
          <w:rFonts w:cstheme="minorHAnsi"/>
          <w:b w:val="0"/>
          <w:bCs w:val="0"/>
          <w:sz w:val="24"/>
          <w:szCs w:val="24"/>
        </w:rPr>
        <w:t xml:space="preserve"> have been invited and are willing to be involved.</w:t>
      </w:r>
    </w:p>
    <w:p w14:paraId="59112AD5" w14:textId="5C246F93" w:rsidR="005D052C" w:rsidRDefault="005D052C" w:rsidP="0055201A">
      <w:pPr>
        <w:pStyle w:val="Heading1"/>
        <w:spacing w:before="120" w:after="240" w:line="276" w:lineRule="auto"/>
        <w:ind w:left="0"/>
        <w:jc w:val="both"/>
        <w:rPr>
          <w:rFonts w:cstheme="minorHAnsi"/>
          <w:b w:val="0"/>
          <w:bCs w:val="0"/>
          <w:sz w:val="24"/>
          <w:szCs w:val="24"/>
        </w:rPr>
      </w:pPr>
      <w:r w:rsidRPr="00157DBE">
        <w:rPr>
          <w:rFonts w:cstheme="minorHAnsi"/>
          <w:b w:val="0"/>
          <w:bCs w:val="0"/>
          <w:sz w:val="24"/>
          <w:szCs w:val="24"/>
        </w:rPr>
        <w:t>This promises to be a major event, similar to the “</w:t>
      </w:r>
      <w:r w:rsidRPr="006B29A7">
        <w:rPr>
          <w:rFonts w:cstheme="minorHAnsi"/>
          <w:b w:val="0"/>
          <w:bCs w:val="0"/>
          <w:i/>
          <w:sz w:val="24"/>
          <w:szCs w:val="24"/>
        </w:rPr>
        <w:t>Future of Australian Legal Education</w:t>
      </w:r>
      <w:r w:rsidRPr="00157DBE">
        <w:rPr>
          <w:rFonts w:cstheme="minorHAnsi"/>
          <w:b w:val="0"/>
          <w:bCs w:val="0"/>
          <w:sz w:val="24"/>
          <w:szCs w:val="24"/>
        </w:rPr>
        <w:t xml:space="preserve">” </w:t>
      </w:r>
      <w:r>
        <w:rPr>
          <w:rFonts w:cstheme="minorHAnsi"/>
          <w:b w:val="0"/>
          <w:bCs w:val="0"/>
          <w:sz w:val="24"/>
          <w:szCs w:val="24"/>
        </w:rPr>
        <w:t xml:space="preserve">conference </w:t>
      </w:r>
      <w:r w:rsidRPr="00157DBE">
        <w:rPr>
          <w:rFonts w:cstheme="minorHAnsi"/>
          <w:b w:val="0"/>
          <w:bCs w:val="0"/>
          <w:sz w:val="24"/>
          <w:szCs w:val="24"/>
        </w:rPr>
        <w:t xml:space="preserve">held </w:t>
      </w:r>
      <w:r w:rsidR="00051F37">
        <w:rPr>
          <w:rFonts w:cstheme="minorHAnsi"/>
          <w:b w:val="0"/>
          <w:bCs w:val="0"/>
          <w:sz w:val="24"/>
          <w:szCs w:val="24"/>
        </w:rPr>
        <w:t xml:space="preserve">by the AAL and the ALJ </w:t>
      </w:r>
      <w:r w:rsidRPr="00157DBE">
        <w:rPr>
          <w:rFonts w:cstheme="minorHAnsi"/>
          <w:b w:val="0"/>
          <w:bCs w:val="0"/>
          <w:sz w:val="24"/>
          <w:szCs w:val="24"/>
        </w:rPr>
        <w:t xml:space="preserve">in 2017. </w:t>
      </w:r>
    </w:p>
    <w:p w14:paraId="0C751BCE" w14:textId="493E5CBD" w:rsidR="00E3432C" w:rsidRDefault="00EB0192" w:rsidP="00F471CA">
      <w:pPr>
        <w:pStyle w:val="Heading1"/>
        <w:spacing w:before="120" w:after="240" w:line="276" w:lineRule="auto"/>
        <w:ind w:left="0"/>
        <w:jc w:val="both"/>
        <w:rPr>
          <w:rFonts w:ascii="Arial" w:hAnsi="Arial" w:cs="Arial"/>
          <w:color w:val="003366"/>
        </w:rPr>
      </w:pPr>
      <w:r>
        <w:rPr>
          <w:rFonts w:cstheme="minorHAnsi"/>
          <w:b w:val="0"/>
          <w:bCs w:val="0"/>
          <w:sz w:val="24"/>
          <w:szCs w:val="24"/>
        </w:rPr>
        <w:t>Prospective speakers</w:t>
      </w:r>
      <w:r w:rsidR="00CB17C7">
        <w:rPr>
          <w:rFonts w:cstheme="minorHAnsi"/>
          <w:b w:val="0"/>
          <w:bCs w:val="0"/>
          <w:sz w:val="24"/>
          <w:szCs w:val="24"/>
        </w:rPr>
        <w:t>, including from overseas,</w:t>
      </w:r>
      <w:r>
        <w:rPr>
          <w:rFonts w:cstheme="minorHAnsi"/>
          <w:b w:val="0"/>
          <w:bCs w:val="0"/>
          <w:sz w:val="24"/>
          <w:szCs w:val="24"/>
        </w:rPr>
        <w:t xml:space="preserve"> have </w:t>
      </w:r>
      <w:r w:rsidR="00CB17C7">
        <w:rPr>
          <w:rFonts w:cstheme="minorHAnsi"/>
          <w:b w:val="0"/>
          <w:bCs w:val="0"/>
          <w:sz w:val="24"/>
          <w:szCs w:val="24"/>
        </w:rPr>
        <w:t xml:space="preserve">now </w:t>
      </w:r>
      <w:r>
        <w:rPr>
          <w:rFonts w:cstheme="minorHAnsi"/>
          <w:b w:val="0"/>
          <w:bCs w:val="0"/>
          <w:sz w:val="24"/>
          <w:szCs w:val="24"/>
        </w:rPr>
        <w:t>been contacted and they have all responded with enthusiasm. The next step is for the organising committee to map out the shape of the conference.</w:t>
      </w:r>
    </w:p>
    <w:p w14:paraId="0FE67ABE" w14:textId="3D9B5E15" w:rsidR="00787812" w:rsidRDefault="00740A9A" w:rsidP="0061168B">
      <w:pPr>
        <w:pStyle w:val="Heading1"/>
        <w:spacing w:before="120" w:after="120"/>
        <w:ind w:left="0"/>
        <w:jc w:val="both"/>
        <w:rPr>
          <w:rFonts w:ascii="Arial" w:hAnsi="Arial" w:cs="Arial"/>
          <w:color w:val="003366"/>
        </w:rPr>
      </w:pPr>
      <w:r>
        <w:rPr>
          <w:rFonts w:ascii="Arial" w:hAnsi="Arial" w:cs="Arial"/>
          <w:color w:val="003366"/>
        </w:rPr>
        <w:t>Recent events</w:t>
      </w:r>
    </w:p>
    <w:p w14:paraId="5E960F34" w14:textId="77777777" w:rsidR="00801206" w:rsidRPr="00D00234" w:rsidRDefault="00801206" w:rsidP="00801206">
      <w:pPr>
        <w:pStyle w:val="Heading1"/>
        <w:spacing w:before="120" w:line="276" w:lineRule="auto"/>
        <w:ind w:left="0"/>
        <w:jc w:val="both"/>
        <w:rPr>
          <w:rFonts w:cs="Arial"/>
          <w:b w:val="0"/>
          <w:bCs w:val="0"/>
          <w:sz w:val="24"/>
          <w:szCs w:val="24"/>
        </w:rPr>
      </w:pPr>
      <w:r w:rsidRPr="00D00234">
        <w:rPr>
          <w:color w:val="4F81BC"/>
          <w:sz w:val="24"/>
          <w:szCs w:val="24"/>
        </w:rPr>
        <w:t xml:space="preserve">9 September 2022 – Causation Conference, Perth, </w:t>
      </w:r>
      <w:r w:rsidRPr="00D00234">
        <w:rPr>
          <w:rFonts w:cs="Arial"/>
          <w:b w:val="0"/>
          <w:bCs w:val="0"/>
          <w:sz w:val="24"/>
          <w:szCs w:val="24"/>
        </w:rPr>
        <w:t>sponsored by Herbert Smith Freehills, the Australian Academy of Law and the University of Western Australia Law School.</w:t>
      </w:r>
    </w:p>
    <w:p w14:paraId="25360949" w14:textId="32A76DC8" w:rsidR="00801206" w:rsidRPr="00D00234" w:rsidRDefault="00801206" w:rsidP="00801206">
      <w:pPr>
        <w:pStyle w:val="Heading1"/>
        <w:spacing w:before="120" w:line="276" w:lineRule="auto"/>
        <w:ind w:left="0"/>
        <w:jc w:val="both"/>
        <w:rPr>
          <w:rFonts w:cs="Arial"/>
          <w:b w:val="0"/>
          <w:bCs w:val="0"/>
          <w:sz w:val="24"/>
          <w:szCs w:val="24"/>
        </w:rPr>
      </w:pPr>
      <w:r w:rsidRPr="00D00234">
        <w:rPr>
          <w:rFonts w:cs="Arial"/>
          <w:b w:val="0"/>
          <w:bCs w:val="0"/>
          <w:sz w:val="24"/>
          <w:szCs w:val="24"/>
        </w:rPr>
        <w:t xml:space="preserve">I thank </w:t>
      </w:r>
      <w:r w:rsidRPr="00D00234">
        <w:rPr>
          <w:color w:val="4F81BC"/>
          <w:sz w:val="24"/>
          <w:szCs w:val="24"/>
        </w:rPr>
        <w:t>Dr Elise Bant FAAL</w:t>
      </w:r>
      <w:r w:rsidRPr="00D00234">
        <w:rPr>
          <w:rFonts w:cs="Arial"/>
          <w:b w:val="0"/>
          <w:bCs w:val="0"/>
          <w:sz w:val="24"/>
          <w:szCs w:val="24"/>
        </w:rPr>
        <w:t>, Professor of Private Law and Commercial Regulation, UWA, Professorial Fellow, U</w:t>
      </w:r>
      <w:r w:rsidR="001152A3">
        <w:rPr>
          <w:rFonts w:cs="Arial"/>
          <w:b w:val="0"/>
          <w:bCs w:val="0"/>
          <w:sz w:val="24"/>
          <w:szCs w:val="24"/>
        </w:rPr>
        <w:t xml:space="preserve">niversity </w:t>
      </w:r>
      <w:r w:rsidRPr="00D00234">
        <w:rPr>
          <w:rFonts w:cs="Arial"/>
          <w:b w:val="0"/>
          <w:bCs w:val="0"/>
          <w:sz w:val="24"/>
          <w:szCs w:val="24"/>
        </w:rPr>
        <w:t>o</w:t>
      </w:r>
      <w:r w:rsidR="001152A3">
        <w:rPr>
          <w:rFonts w:cs="Arial"/>
          <w:b w:val="0"/>
          <w:bCs w:val="0"/>
          <w:sz w:val="24"/>
          <w:szCs w:val="24"/>
        </w:rPr>
        <w:t xml:space="preserve">f </w:t>
      </w:r>
      <w:r w:rsidRPr="00D00234">
        <w:rPr>
          <w:rFonts w:cs="Arial"/>
          <w:b w:val="0"/>
          <w:bCs w:val="0"/>
          <w:sz w:val="24"/>
          <w:szCs w:val="24"/>
        </w:rPr>
        <w:t>M</w:t>
      </w:r>
      <w:r w:rsidR="001152A3">
        <w:rPr>
          <w:rFonts w:cs="Arial"/>
          <w:b w:val="0"/>
          <w:bCs w:val="0"/>
          <w:sz w:val="24"/>
          <w:szCs w:val="24"/>
        </w:rPr>
        <w:t>elbourne</w:t>
      </w:r>
      <w:r w:rsidRPr="00D00234">
        <w:rPr>
          <w:rFonts w:cs="Arial"/>
          <w:b w:val="0"/>
          <w:bCs w:val="0"/>
          <w:sz w:val="24"/>
          <w:szCs w:val="24"/>
        </w:rPr>
        <w:t>, and her team for their work on this important conference.</w:t>
      </w:r>
      <w:r w:rsidR="00B3338C" w:rsidRPr="00D00234">
        <w:rPr>
          <w:rFonts w:cs="Arial"/>
          <w:b w:val="0"/>
          <w:bCs w:val="0"/>
          <w:sz w:val="24"/>
          <w:szCs w:val="24"/>
        </w:rPr>
        <w:t xml:space="preserve"> </w:t>
      </w:r>
    </w:p>
    <w:p w14:paraId="250F03D2" w14:textId="7655FEFF" w:rsidR="00801206" w:rsidRPr="00D00234" w:rsidRDefault="00801206" w:rsidP="00801206">
      <w:pPr>
        <w:pStyle w:val="Heading1"/>
        <w:spacing w:before="120" w:after="120" w:line="276" w:lineRule="auto"/>
        <w:ind w:left="0"/>
        <w:jc w:val="both"/>
        <w:rPr>
          <w:rFonts w:cs="Arial"/>
          <w:b w:val="0"/>
          <w:bCs w:val="0"/>
          <w:sz w:val="24"/>
          <w:szCs w:val="24"/>
        </w:rPr>
      </w:pPr>
      <w:r w:rsidRPr="00D00234">
        <w:rPr>
          <w:rFonts w:cs="Arial"/>
          <w:b w:val="0"/>
          <w:bCs w:val="0"/>
          <w:sz w:val="24"/>
          <w:szCs w:val="24"/>
        </w:rPr>
        <w:t xml:space="preserve">The following themes </w:t>
      </w:r>
      <w:r w:rsidR="00EB0192" w:rsidRPr="00D00234">
        <w:rPr>
          <w:rFonts w:cs="Arial"/>
          <w:b w:val="0"/>
          <w:bCs w:val="0"/>
          <w:sz w:val="24"/>
          <w:szCs w:val="24"/>
        </w:rPr>
        <w:t>were</w:t>
      </w:r>
      <w:r w:rsidRPr="00D00234">
        <w:rPr>
          <w:rFonts w:cs="Arial"/>
          <w:b w:val="0"/>
          <w:bCs w:val="0"/>
          <w:sz w:val="24"/>
          <w:szCs w:val="24"/>
        </w:rPr>
        <w:t xml:space="preserve"> addressed: </w:t>
      </w:r>
    </w:p>
    <w:p w14:paraId="4C126202" w14:textId="77777777" w:rsidR="00801206" w:rsidRPr="00D00234" w:rsidRDefault="00801206" w:rsidP="00801206">
      <w:pPr>
        <w:pStyle w:val="Heading1"/>
        <w:spacing w:line="276" w:lineRule="auto"/>
        <w:ind w:left="0"/>
        <w:jc w:val="both"/>
        <w:rPr>
          <w:rFonts w:cs="Arial"/>
          <w:b w:val="0"/>
          <w:bCs w:val="0"/>
          <w:sz w:val="24"/>
          <w:szCs w:val="24"/>
        </w:rPr>
      </w:pPr>
      <w:r w:rsidRPr="00D00234">
        <w:rPr>
          <w:rFonts w:cs="Arial"/>
          <w:b w:val="0"/>
          <w:bCs w:val="0"/>
          <w:sz w:val="24"/>
          <w:szCs w:val="24"/>
        </w:rPr>
        <w:t>Causation, Contract and Loss</w:t>
      </w:r>
      <w:r w:rsidRPr="00D00234">
        <w:rPr>
          <w:rFonts w:cs="Arial"/>
          <w:b w:val="0"/>
          <w:bCs w:val="0"/>
          <w:sz w:val="24"/>
          <w:szCs w:val="24"/>
        </w:rPr>
        <w:cr/>
        <w:t>Material Contribution and 'But For' Tests of Causation</w:t>
      </w:r>
    </w:p>
    <w:p w14:paraId="7846D4F1" w14:textId="77777777" w:rsidR="00801206" w:rsidRPr="00D00234" w:rsidRDefault="00801206" w:rsidP="00801206">
      <w:pPr>
        <w:pStyle w:val="Heading1"/>
        <w:spacing w:line="276" w:lineRule="auto"/>
        <w:ind w:left="0"/>
        <w:jc w:val="both"/>
        <w:rPr>
          <w:rFonts w:cs="Arial"/>
          <w:b w:val="0"/>
          <w:bCs w:val="0"/>
          <w:sz w:val="24"/>
          <w:szCs w:val="24"/>
        </w:rPr>
      </w:pPr>
      <w:r w:rsidRPr="00D00234">
        <w:rPr>
          <w:rFonts w:cs="Arial"/>
          <w:b w:val="0"/>
          <w:bCs w:val="0"/>
          <w:sz w:val="24"/>
          <w:szCs w:val="24"/>
        </w:rPr>
        <w:t>Decision Causation</w:t>
      </w:r>
    </w:p>
    <w:p w14:paraId="5064292C" w14:textId="77777777" w:rsidR="00801206" w:rsidRPr="00D00234" w:rsidRDefault="00801206" w:rsidP="00801206">
      <w:pPr>
        <w:pStyle w:val="Heading1"/>
        <w:spacing w:line="276" w:lineRule="auto"/>
        <w:ind w:left="0"/>
        <w:jc w:val="both"/>
        <w:rPr>
          <w:rFonts w:cs="Arial"/>
          <w:b w:val="0"/>
          <w:bCs w:val="0"/>
          <w:sz w:val="24"/>
          <w:szCs w:val="24"/>
        </w:rPr>
      </w:pPr>
      <w:r w:rsidRPr="00D00234">
        <w:rPr>
          <w:rFonts w:cs="Arial"/>
          <w:b w:val="0"/>
          <w:bCs w:val="0"/>
          <w:sz w:val="24"/>
          <w:szCs w:val="24"/>
        </w:rPr>
        <w:t>Science and Causation</w:t>
      </w:r>
    </w:p>
    <w:p w14:paraId="2D8C4E22" w14:textId="77777777" w:rsidR="00801206" w:rsidRPr="00D00234" w:rsidRDefault="00801206" w:rsidP="00801206">
      <w:pPr>
        <w:pStyle w:val="Heading1"/>
        <w:spacing w:line="276" w:lineRule="auto"/>
        <w:ind w:left="0"/>
        <w:jc w:val="both"/>
        <w:rPr>
          <w:rFonts w:cs="Arial"/>
          <w:b w:val="0"/>
          <w:bCs w:val="0"/>
          <w:sz w:val="24"/>
          <w:szCs w:val="24"/>
        </w:rPr>
      </w:pPr>
      <w:r w:rsidRPr="00D00234">
        <w:rPr>
          <w:rFonts w:cs="Arial"/>
          <w:b w:val="0"/>
          <w:bCs w:val="0"/>
          <w:sz w:val="24"/>
          <w:szCs w:val="24"/>
        </w:rPr>
        <w:t>Causation in the Criminal Law</w:t>
      </w:r>
    </w:p>
    <w:p w14:paraId="7A9E3D53" w14:textId="77777777" w:rsidR="00801206" w:rsidRPr="00D00234" w:rsidRDefault="00801206" w:rsidP="00801206">
      <w:pPr>
        <w:pStyle w:val="Heading1"/>
        <w:spacing w:line="276" w:lineRule="auto"/>
        <w:ind w:left="0"/>
        <w:jc w:val="both"/>
        <w:rPr>
          <w:rFonts w:cs="Arial"/>
          <w:b w:val="0"/>
          <w:bCs w:val="0"/>
          <w:sz w:val="24"/>
          <w:szCs w:val="24"/>
        </w:rPr>
      </w:pPr>
      <w:r w:rsidRPr="00D00234">
        <w:rPr>
          <w:rFonts w:cs="Arial"/>
          <w:b w:val="0"/>
          <w:bCs w:val="0"/>
          <w:sz w:val="24"/>
          <w:szCs w:val="24"/>
        </w:rPr>
        <w:t>Causation in Torts</w:t>
      </w:r>
    </w:p>
    <w:p w14:paraId="23A3843A" w14:textId="77777777" w:rsidR="00801206" w:rsidRPr="00D00234" w:rsidRDefault="00801206" w:rsidP="00801206">
      <w:pPr>
        <w:pStyle w:val="Heading1"/>
        <w:spacing w:after="120" w:line="276" w:lineRule="auto"/>
        <w:ind w:left="0"/>
        <w:jc w:val="both"/>
        <w:rPr>
          <w:rFonts w:cs="Arial"/>
          <w:b w:val="0"/>
          <w:bCs w:val="0"/>
          <w:sz w:val="24"/>
          <w:szCs w:val="24"/>
        </w:rPr>
      </w:pPr>
      <w:r w:rsidRPr="00D00234">
        <w:rPr>
          <w:rFonts w:cs="Arial"/>
          <w:b w:val="0"/>
          <w:bCs w:val="0"/>
          <w:sz w:val="24"/>
          <w:szCs w:val="24"/>
        </w:rPr>
        <w:t xml:space="preserve">Understand NESS (necessary for the sufficiency of a sufficient set) </w:t>
      </w:r>
    </w:p>
    <w:p w14:paraId="51D75F07" w14:textId="7E01923F" w:rsidR="00801206" w:rsidRPr="00D00234" w:rsidRDefault="00801206" w:rsidP="00801206">
      <w:pPr>
        <w:pStyle w:val="Heading1"/>
        <w:spacing w:after="120" w:line="276" w:lineRule="auto"/>
        <w:ind w:left="0"/>
        <w:jc w:val="both"/>
        <w:rPr>
          <w:rFonts w:cs="Arial"/>
          <w:b w:val="0"/>
          <w:bCs w:val="0"/>
          <w:sz w:val="24"/>
          <w:szCs w:val="24"/>
        </w:rPr>
      </w:pPr>
      <w:r w:rsidRPr="00D00234">
        <w:rPr>
          <w:rFonts w:cs="Arial"/>
          <w:b w:val="0"/>
          <w:bCs w:val="0"/>
          <w:sz w:val="24"/>
          <w:szCs w:val="24"/>
        </w:rPr>
        <w:t xml:space="preserve">The conference program is available </w:t>
      </w:r>
      <w:hyperlink r:id="rId25" w:history="1">
        <w:r w:rsidRPr="00D00234">
          <w:rPr>
            <w:rStyle w:val="Hyperlink"/>
            <w:rFonts w:cs="Arial"/>
            <w:b w:val="0"/>
            <w:bCs w:val="0"/>
            <w:sz w:val="24"/>
            <w:szCs w:val="24"/>
          </w:rPr>
          <w:t>here</w:t>
        </w:r>
      </w:hyperlink>
      <w:r w:rsidRPr="00D00234">
        <w:rPr>
          <w:rFonts w:cs="Arial"/>
          <w:b w:val="0"/>
          <w:bCs w:val="0"/>
          <w:sz w:val="24"/>
          <w:szCs w:val="24"/>
        </w:rPr>
        <w:t>.</w:t>
      </w:r>
    </w:p>
    <w:p w14:paraId="1D54885B" w14:textId="280132B9" w:rsidR="00B3338C" w:rsidRPr="00D00234" w:rsidRDefault="00B3338C" w:rsidP="00801206">
      <w:pPr>
        <w:pStyle w:val="Heading1"/>
        <w:spacing w:after="120" w:line="276" w:lineRule="auto"/>
        <w:ind w:left="0"/>
        <w:jc w:val="both"/>
        <w:rPr>
          <w:rFonts w:cs="Arial"/>
          <w:b w:val="0"/>
          <w:bCs w:val="0"/>
          <w:sz w:val="24"/>
          <w:szCs w:val="24"/>
        </w:rPr>
      </w:pPr>
      <w:r w:rsidRPr="00D00234">
        <w:rPr>
          <w:rFonts w:cs="Arial"/>
          <w:b w:val="0"/>
          <w:bCs w:val="0"/>
          <w:sz w:val="24"/>
          <w:szCs w:val="24"/>
        </w:rPr>
        <w:t xml:space="preserve">I thank </w:t>
      </w:r>
      <w:r w:rsidR="001152A3">
        <w:rPr>
          <w:color w:val="4F81BC"/>
          <w:sz w:val="24"/>
          <w:szCs w:val="24"/>
        </w:rPr>
        <w:t>Professor</w:t>
      </w:r>
      <w:r w:rsidRPr="00D00234">
        <w:rPr>
          <w:color w:val="4F81BC"/>
          <w:sz w:val="24"/>
          <w:szCs w:val="24"/>
        </w:rPr>
        <w:t xml:space="preserve"> Bant</w:t>
      </w:r>
      <w:r w:rsidRPr="00D00234">
        <w:rPr>
          <w:rFonts w:cs="Arial"/>
          <w:b w:val="0"/>
          <w:bCs w:val="0"/>
          <w:sz w:val="24"/>
          <w:szCs w:val="24"/>
        </w:rPr>
        <w:t xml:space="preserve"> for </w:t>
      </w:r>
      <w:r w:rsidR="002B2878" w:rsidRPr="00D00234">
        <w:rPr>
          <w:rFonts w:cs="Arial"/>
          <w:b w:val="0"/>
          <w:bCs w:val="0"/>
          <w:sz w:val="24"/>
          <w:szCs w:val="24"/>
        </w:rPr>
        <w:t>her</w:t>
      </w:r>
      <w:r w:rsidRPr="00D00234">
        <w:rPr>
          <w:rFonts w:cs="Arial"/>
          <w:b w:val="0"/>
          <w:bCs w:val="0"/>
          <w:sz w:val="24"/>
          <w:szCs w:val="24"/>
        </w:rPr>
        <w:t xml:space="preserve"> report</w:t>
      </w:r>
      <w:r w:rsidR="002B2878" w:rsidRPr="00D00234">
        <w:rPr>
          <w:rFonts w:cs="Arial"/>
          <w:b w:val="0"/>
          <w:bCs w:val="0"/>
          <w:sz w:val="24"/>
          <w:szCs w:val="24"/>
        </w:rPr>
        <w:t>, which I have summarised</w:t>
      </w:r>
      <w:r w:rsidRPr="00D00234">
        <w:rPr>
          <w:rFonts w:cs="Arial"/>
          <w:b w:val="0"/>
          <w:bCs w:val="0"/>
          <w:sz w:val="24"/>
          <w:szCs w:val="24"/>
        </w:rPr>
        <w:t>:</w:t>
      </w:r>
    </w:p>
    <w:p w14:paraId="203049FA" w14:textId="270742A8" w:rsidR="00B3338C" w:rsidRPr="00B3338C" w:rsidRDefault="00B3338C" w:rsidP="008026D7">
      <w:pPr>
        <w:pStyle w:val="Heading1"/>
        <w:spacing w:after="120" w:line="276" w:lineRule="auto"/>
        <w:ind w:left="0"/>
        <w:jc w:val="both"/>
        <w:rPr>
          <w:rFonts w:cs="Arial"/>
          <w:b w:val="0"/>
          <w:bCs w:val="0"/>
          <w:sz w:val="24"/>
          <w:szCs w:val="24"/>
        </w:rPr>
      </w:pPr>
      <w:r w:rsidRPr="00B3338C">
        <w:rPr>
          <w:rFonts w:cs="Arial"/>
          <w:b w:val="0"/>
          <w:bCs w:val="0"/>
          <w:sz w:val="24"/>
          <w:szCs w:val="24"/>
        </w:rPr>
        <w:t>With the efforts of the AAL, HSF and UWA networks, we ended up attracting around 100 online and in person registrations. The room felt full and vibrant all day and online participants generally lasted the distance</w:t>
      </w:r>
      <w:r w:rsidR="002B2878">
        <w:rPr>
          <w:rFonts w:cs="Arial"/>
          <w:b w:val="0"/>
          <w:bCs w:val="0"/>
          <w:sz w:val="24"/>
          <w:szCs w:val="24"/>
        </w:rPr>
        <w:t>.</w:t>
      </w:r>
      <w:r w:rsidRPr="00B3338C">
        <w:rPr>
          <w:rFonts w:cs="Arial"/>
          <w:b w:val="0"/>
          <w:bCs w:val="0"/>
          <w:sz w:val="24"/>
          <w:szCs w:val="24"/>
        </w:rPr>
        <w:t xml:space="preserve"> Considering the dense nature of the conference theme,  and the challenge of attending a full day’s proceedings remotely, this was particularly welcome.</w:t>
      </w:r>
    </w:p>
    <w:p w14:paraId="534D11E8" w14:textId="27E146D7" w:rsidR="00B3338C" w:rsidRDefault="00B3338C" w:rsidP="002B2878">
      <w:pPr>
        <w:pStyle w:val="Heading1"/>
        <w:spacing w:after="120" w:line="276" w:lineRule="auto"/>
        <w:ind w:left="0"/>
        <w:jc w:val="both"/>
        <w:rPr>
          <w:rFonts w:cs="Arial"/>
          <w:b w:val="0"/>
          <w:bCs w:val="0"/>
          <w:sz w:val="24"/>
          <w:szCs w:val="24"/>
        </w:rPr>
      </w:pPr>
      <w:r w:rsidRPr="00B3338C">
        <w:rPr>
          <w:rFonts w:cs="Arial"/>
          <w:b w:val="0"/>
          <w:bCs w:val="0"/>
          <w:sz w:val="24"/>
          <w:szCs w:val="24"/>
        </w:rPr>
        <w:t>The eminent presenters were hugely impressed by, and in turn impressive in, the day’s proceedings</w:t>
      </w:r>
      <w:r w:rsidR="00C86F63">
        <w:rPr>
          <w:rFonts w:cs="Arial"/>
          <w:b w:val="0"/>
          <w:bCs w:val="0"/>
          <w:sz w:val="24"/>
          <w:szCs w:val="24"/>
        </w:rPr>
        <w:t>.</w:t>
      </w:r>
      <w:r w:rsidRPr="00B3338C">
        <w:rPr>
          <w:rFonts w:cs="Arial"/>
          <w:b w:val="0"/>
          <w:bCs w:val="0"/>
          <w:sz w:val="24"/>
          <w:szCs w:val="24"/>
        </w:rPr>
        <w:t xml:space="preserve"> </w:t>
      </w:r>
    </w:p>
    <w:p w14:paraId="086760C7" w14:textId="47CC122A" w:rsidR="008632B6" w:rsidRPr="00B3338C" w:rsidRDefault="008632B6" w:rsidP="002B2878">
      <w:pPr>
        <w:pStyle w:val="Heading1"/>
        <w:spacing w:after="120" w:line="276" w:lineRule="auto"/>
        <w:ind w:left="0"/>
        <w:jc w:val="both"/>
        <w:rPr>
          <w:rFonts w:cs="Arial"/>
          <w:b w:val="0"/>
          <w:bCs w:val="0"/>
          <w:sz w:val="24"/>
          <w:szCs w:val="24"/>
        </w:rPr>
      </w:pPr>
      <w:r>
        <w:rPr>
          <w:rFonts w:cs="Arial"/>
          <w:b w:val="0"/>
          <w:bCs w:val="0"/>
          <w:noProof/>
          <w:sz w:val="24"/>
          <w:szCs w:val="24"/>
          <w:lang w:val="en-AU" w:eastAsia="en-AU"/>
        </w:rPr>
        <w:drawing>
          <wp:inline distT="0" distB="0" distL="0" distR="0" wp14:anchorId="6845C072" wp14:editId="374406F7">
            <wp:extent cx="3108960" cy="31089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108960" cy="3108960"/>
                    </a:xfrm>
                    <a:prstGeom prst="rect">
                      <a:avLst/>
                    </a:prstGeom>
                    <a:noFill/>
                    <a:ln>
                      <a:noFill/>
                    </a:ln>
                  </pic:spPr>
                </pic:pic>
              </a:graphicData>
            </a:graphic>
          </wp:inline>
        </w:drawing>
      </w:r>
    </w:p>
    <w:p w14:paraId="7BE9B738" w14:textId="09DC7DA4" w:rsidR="00205204" w:rsidRPr="00F471CA" w:rsidRDefault="00205204" w:rsidP="00F471CA">
      <w:pPr>
        <w:pStyle w:val="Heading1"/>
        <w:spacing w:after="120"/>
        <w:ind w:left="0"/>
        <w:jc w:val="both"/>
        <w:rPr>
          <w:rFonts w:cs="Arial"/>
          <w:b w:val="0"/>
          <w:bCs w:val="0"/>
          <w:i/>
          <w:iCs/>
          <w:sz w:val="20"/>
          <w:szCs w:val="20"/>
        </w:rPr>
      </w:pPr>
      <w:r w:rsidRPr="00F471CA">
        <w:rPr>
          <w:rFonts w:cs="Arial"/>
          <w:b w:val="0"/>
          <w:bCs w:val="0"/>
          <w:i/>
          <w:iCs/>
          <w:sz w:val="20"/>
          <w:szCs w:val="20"/>
        </w:rPr>
        <w:t>The convenors of the conference, from left: Henry Cooney (UWA), Elise Bant FAAL (UWA) and Yannis Vrodos (HSF)</w:t>
      </w:r>
    </w:p>
    <w:p w14:paraId="4EB4DAB4" w14:textId="629974BC" w:rsidR="00B3338C" w:rsidRPr="00B3338C" w:rsidRDefault="002B2878" w:rsidP="00F471CA">
      <w:pPr>
        <w:pStyle w:val="Heading1"/>
        <w:spacing w:before="120" w:after="120" w:line="276" w:lineRule="auto"/>
        <w:ind w:left="0"/>
        <w:jc w:val="both"/>
        <w:rPr>
          <w:rFonts w:cs="Arial"/>
          <w:b w:val="0"/>
          <w:bCs w:val="0"/>
          <w:sz w:val="24"/>
          <w:szCs w:val="24"/>
        </w:rPr>
      </w:pPr>
      <w:r>
        <w:rPr>
          <w:rFonts w:cs="Arial"/>
          <w:b w:val="0"/>
          <w:bCs w:val="0"/>
          <w:sz w:val="24"/>
          <w:szCs w:val="24"/>
        </w:rPr>
        <w:t>There was a</w:t>
      </w:r>
      <w:r w:rsidR="00B3338C" w:rsidRPr="00B3338C">
        <w:rPr>
          <w:rFonts w:cs="Arial"/>
          <w:b w:val="0"/>
          <w:bCs w:val="0"/>
          <w:sz w:val="24"/>
          <w:szCs w:val="24"/>
        </w:rPr>
        <w:t xml:space="preserve"> very significant number of judicial attendees, most of whom remained for the full day. Senior members of the </w:t>
      </w:r>
      <w:r w:rsidR="00900E03">
        <w:rPr>
          <w:rFonts w:cs="Arial"/>
          <w:b w:val="0"/>
          <w:bCs w:val="0"/>
          <w:sz w:val="24"/>
          <w:szCs w:val="24"/>
        </w:rPr>
        <w:t>B</w:t>
      </w:r>
      <w:r w:rsidR="00B3338C" w:rsidRPr="00B3338C">
        <w:rPr>
          <w:rFonts w:cs="Arial"/>
          <w:b w:val="0"/>
          <w:bCs w:val="0"/>
          <w:sz w:val="24"/>
          <w:szCs w:val="24"/>
        </w:rPr>
        <w:t xml:space="preserve">ar also contacted </w:t>
      </w:r>
      <w:r w:rsidR="001152A3">
        <w:rPr>
          <w:rFonts w:cs="Arial"/>
          <w:b w:val="0"/>
          <w:bCs w:val="0"/>
          <w:sz w:val="24"/>
          <w:szCs w:val="24"/>
        </w:rPr>
        <w:t>Professor</w:t>
      </w:r>
      <w:r>
        <w:rPr>
          <w:rFonts w:cs="Arial"/>
          <w:b w:val="0"/>
          <w:bCs w:val="0"/>
          <w:sz w:val="24"/>
          <w:szCs w:val="24"/>
        </w:rPr>
        <w:t xml:space="preserve"> Bant </w:t>
      </w:r>
      <w:r w:rsidR="00B3338C" w:rsidRPr="00B3338C">
        <w:rPr>
          <w:rFonts w:cs="Arial"/>
          <w:b w:val="0"/>
          <w:bCs w:val="0"/>
          <w:sz w:val="24"/>
          <w:szCs w:val="24"/>
        </w:rPr>
        <w:t>to express their appreciation of the quality of the conference.</w:t>
      </w:r>
    </w:p>
    <w:p w14:paraId="451534E5" w14:textId="2725FE0A" w:rsidR="00B3338C" w:rsidRDefault="00C86F63" w:rsidP="00B3338C">
      <w:pPr>
        <w:pStyle w:val="Heading1"/>
        <w:spacing w:after="120" w:line="276" w:lineRule="auto"/>
        <w:ind w:left="0"/>
        <w:jc w:val="both"/>
        <w:rPr>
          <w:rFonts w:cs="Arial"/>
          <w:b w:val="0"/>
          <w:bCs w:val="0"/>
          <w:sz w:val="24"/>
          <w:szCs w:val="24"/>
        </w:rPr>
      </w:pPr>
      <w:r>
        <w:rPr>
          <w:rFonts w:cs="Arial"/>
          <w:b w:val="0"/>
          <w:bCs w:val="0"/>
          <w:sz w:val="24"/>
          <w:szCs w:val="24"/>
        </w:rPr>
        <w:t>T</w:t>
      </w:r>
      <w:r w:rsidR="00B3338C" w:rsidRPr="00B3338C">
        <w:rPr>
          <w:rFonts w:cs="Arial"/>
          <w:b w:val="0"/>
          <w:bCs w:val="0"/>
          <w:sz w:val="24"/>
          <w:szCs w:val="24"/>
        </w:rPr>
        <w:t xml:space="preserve">he AAL funding support contributed significantly to the in-person attendance of </w:t>
      </w:r>
      <w:r w:rsidR="00B3338C" w:rsidRPr="00C86F63">
        <w:rPr>
          <w:color w:val="4F81BC"/>
          <w:sz w:val="24"/>
          <w:szCs w:val="24"/>
        </w:rPr>
        <w:t>Professor Richard Wright</w:t>
      </w:r>
      <w:r w:rsidR="00B3338C" w:rsidRPr="00B3338C">
        <w:rPr>
          <w:rFonts w:cs="Arial"/>
          <w:b w:val="0"/>
          <w:bCs w:val="0"/>
          <w:sz w:val="24"/>
          <w:szCs w:val="24"/>
        </w:rPr>
        <w:t xml:space="preserve">, </w:t>
      </w:r>
      <w:r w:rsidR="00B3338C" w:rsidRPr="00C86F63">
        <w:rPr>
          <w:color w:val="4F81BC"/>
          <w:sz w:val="24"/>
          <w:szCs w:val="24"/>
        </w:rPr>
        <w:t xml:space="preserve">Justice </w:t>
      </w:r>
      <w:r w:rsidRPr="00C86F63">
        <w:rPr>
          <w:color w:val="4F81BC"/>
          <w:sz w:val="24"/>
          <w:szCs w:val="24"/>
        </w:rPr>
        <w:t xml:space="preserve">Julie </w:t>
      </w:r>
      <w:r w:rsidR="00B3338C" w:rsidRPr="00C86F63">
        <w:rPr>
          <w:color w:val="4F81BC"/>
          <w:sz w:val="24"/>
          <w:szCs w:val="24"/>
        </w:rPr>
        <w:t>Ward</w:t>
      </w:r>
      <w:r w:rsidR="00B3338C" w:rsidRPr="00B3338C">
        <w:rPr>
          <w:rFonts w:cs="Arial"/>
          <w:b w:val="0"/>
          <w:bCs w:val="0"/>
          <w:sz w:val="24"/>
          <w:szCs w:val="24"/>
        </w:rPr>
        <w:t xml:space="preserve"> and </w:t>
      </w:r>
      <w:r w:rsidR="00B3338C" w:rsidRPr="00C86F63">
        <w:rPr>
          <w:color w:val="4F81BC"/>
          <w:sz w:val="24"/>
          <w:szCs w:val="24"/>
        </w:rPr>
        <w:t>Associate Professor Neil Foster.</w:t>
      </w:r>
      <w:r w:rsidR="00B3338C" w:rsidRPr="00B3338C">
        <w:rPr>
          <w:rFonts w:cs="Arial"/>
          <w:b w:val="0"/>
          <w:bCs w:val="0"/>
          <w:sz w:val="24"/>
          <w:szCs w:val="24"/>
        </w:rPr>
        <w:t xml:space="preserve"> Their decisions to attend in person in turn persuaded </w:t>
      </w:r>
      <w:r w:rsidR="00B3338C" w:rsidRPr="00C86F63">
        <w:rPr>
          <w:color w:val="4F81BC"/>
          <w:sz w:val="24"/>
          <w:szCs w:val="24"/>
        </w:rPr>
        <w:t>Dr Thomas Grosse-Wilde</w:t>
      </w:r>
      <w:r w:rsidR="00B3338C" w:rsidRPr="00B3338C">
        <w:rPr>
          <w:rFonts w:cs="Arial"/>
          <w:b w:val="0"/>
          <w:bCs w:val="0"/>
          <w:sz w:val="24"/>
          <w:szCs w:val="24"/>
        </w:rPr>
        <w:t xml:space="preserve"> and </w:t>
      </w:r>
      <w:r w:rsidR="00B3338C" w:rsidRPr="00C86F63">
        <w:rPr>
          <w:color w:val="4F81BC"/>
          <w:sz w:val="24"/>
          <w:szCs w:val="24"/>
        </w:rPr>
        <w:t>Dr Johannes Meyer</w:t>
      </w:r>
      <w:r w:rsidR="00B3338C" w:rsidRPr="00B3338C">
        <w:rPr>
          <w:rFonts w:cs="Arial"/>
          <w:b w:val="0"/>
          <w:bCs w:val="0"/>
          <w:sz w:val="24"/>
          <w:szCs w:val="24"/>
        </w:rPr>
        <w:t xml:space="preserve"> to fly, on their own accounts, from northern Europe to Perth for the event. </w:t>
      </w:r>
    </w:p>
    <w:p w14:paraId="5CFFC63C" w14:textId="480F4369" w:rsidR="00792341" w:rsidRPr="00D00234" w:rsidRDefault="00792341" w:rsidP="00B3338C">
      <w:pPr>
        <w:pStyle w:val="Heading1"/>
        <w:spacing w:after="120" w:line="276" w:lineRule="auto"/>
        <w:ind w:left="0"/>
        <w:jc w:val="both"/>
        <w:rPr>
          <w:rFonts w:cs="Arial"/>
          <w:b w:val="0"/>
          <w:bCs w:val="0"/>
          <w:sz w:val="24"/>
          <w:szCs w:val="24"/>
        </w:rPr>
      </w:pPr>
      <w:r w:rsidRPr="00792341">
        <w:rPr>
          <w:color w:val="4F81BC"/>
          <w:sz w:val="24"/>
          <w:szCs w:val="24"/>
        </w:rPr>
        <w:t>The Hon Tony Besanko</w:t>
      </w:r>
      <w:r>
        <w:rPr>
          <w:rFonts w:cs="Arial"/>
          <w:b w:val="0"/>
          <w:bCs w:val="0"/>
          <w:sz w:val="24"/>
          <w:szCs w:val="24"/>
        </w:rPr>
        <w:t xml:space="preserve">, </w:t>
      </w:r>
      <w:r w:rsidRPr="005344A9">
        <w:rPr>
          <w:rFonts w:cs="Arial"/>
          <w:b w:val="0"/>
          <w:bCs w:val="0"/>
          <w:sz w:val="24"/>
          <w:szCs w:val="24"/>
        </w:rPr>
        <w:t xml:space="preserve">Deputy President of the </w:t>
      </w:r>
      <w:r w:rsidRPr="00D00234">
        <w:rPr>
          <w:rFonts w:cs="Arial"/>
          <w:b w:val="0"/>
          <w:bCs w:val="0"/>
          <w:sz w:val="24"/>
          <w:szCs w:val="24"/>
        </w:rPr>
        <w:t>Academy moved the vote of thanks. He said</w:t>
      </w:r>
      <w:r w:rsidR="005344A9" w:rsidRPr="00D00234">
        <w:rPr>
          <w:rFonts w:cs="Arial"/>
          <w:b w:val="0"/>
          <w:bCs w:val="0"/>
          <w:sz w:val="24"/>
          <w:szCs w:val="24"/>
        </w:rPr>
        <w:t>:</w:t>
      </w:r>
    </w:p>
    <w:p w14:paraId="488D4587" w14:textId="77777777" w:rsidR="005344A9" w:rsidRPr="00D00234" w:rsidRDefault="005344A9" w:rsidP="005344A9">
      <w:pPr>
        <w:pStyle w:val="Heading1"/>
        <w:spacing w:before="120" w:after="120" w:line="276" w:lineRule="auto"/>
        <w:ind w:left="0"/>
        <w:jc w:val="both"/>
        <w:rPr>
          <w:rFonts w:cs="Arial"/>
          <w:b w:val="0"/>
          <w:bCs w:val="0"/>
          <w:sz w:val="24"/>
          <w:szCs w:val="24"/>
        </w:rPr>
      </w:pPr>
      <w:r w:rsidRPr="00D00234">
        <w:rPr>
          <w:rFonts w:cs="Arial"/>
          <w:b w:val="0"/>
          <w:bCs w:val="0"/>
          <w:sz w:val="24"/>
          <w:szCs w:val="24"/>
        </w:rPr>
        <w:t xml:space="preserve">“It has been a full day and a very informative day. </w:t>
      </w:r>
    </w:p>
    <w:p w14:paraId="6EB11997" w14:textId="77777777" w:rsidR="005344A9" w:rsidRPr="005344A9" w:rsidRDefault="005344A9" w:rsidP="005344A9">
      <w:pPr>
        <w:pStyle w:val="Heading1"/>
        <w:spacing w:after="120" w:line="276" w:lineRule="auto"/>
        <w:ind w:left="0"/>
        <w:jc w:val="both"/>
        <w:rPr>
          <w:rFonts w:cs="Arial"/>
          <w:b w:val="0"/>
          <w:bCs w:val="0"/>
          <w:sz w:val="24"/>
          <w:szCs w:val="24"/>
        </w:rPr>
      </w:pPr>
      <w:r w:rsidRPr="00D00234">
        <w:rPr>
          <w:rFonts w:cs="Arial"/>
          <w:b w:val="0"/>
          <w:bCs w:val="0"/>
          <w:sz w:val="24"/>
          <w:szCs w:val="24"/>
        </w:rPr>
        <w:t>I would like to make some very brief comments on behalf of the Australian Academy of Law which is one of the three sponsors of this Conference.</w:t>
      </w:r>
    </w:p>
    <w:p w14:paraId="1B2FB5FC" w14:textId="77777777" w:rsidR="005344A9" w:rsidRPr="005344A9" w:rsidRDefault="005344A9" w:rsidP="005344A9">
      <w:pPr>
        <w:pStyle w:val="Heading1"/>
        <w:spacing w:after="120" w:line="276" w:lineRule="auto"/>
        <w:ind w:left="0"/>
        <w:jc w:val="both"/>
        <w:rPr>
          <w:rFonts w:cs="Arial"/>
          <w:b w:val="0"/>
          <w:bCs w:val="0"/>
          <w:sz w:val="24"/>
          <w:szCs w:val="24"/>
        </w:rPr>
      </w:pPr>
      <w:r w:rsidRPr="005344A9">
        <w:rPr>
          <w:rFonts w:cs="Arial"/>
          <w:b w:val="0"/>
          <w:bCs w:val="0"/>
          <w:sz w:val="24"/>
          <w:szCs w:val="24"/>
        </w:rPr>
        <w:t>The members of the Academy come from all parts of the legal community, including academia, the practicing profession and the judiciary.  The Academy’s objects include the promotion of the highest standards of legal scholarship, legal research, legal education, legal practice and the administration of justice and the promotion of continuous improvement of the law and the operation of the legal system. The Academy also aims to provide forums for the exchange of views amongst all branches of the legal community on matters as to the operation of the legal system.</w:t>
      </w:r>
    </w:p>
    <w:p w14:paraId="10654F67" w14:textId="77777777" w:rsidR="005344A9" w:rsidRPr="005344A9" w:rsidRDefault="005344A9" w:rsidP="005344A9">
      <w:pPr>
        <w:pStyle w:val="Heading1"/>
        <w:spacing w:after="120" w:line="276" w:lineRule="auto"/>
        <w:ind w:left="0"/>
        <w:jc w:val="both"/>
        <w:rPr>
          <w:rFonts w:cs="Arial"/>
          <w:b w:val="0"/>
          <w:bCs w:val="0"/>
          <w:sz w:val="24"/>
          <w:szCs w:val="24"/>
        </w:rPr>
      </w:pPr>
      <w:r w:rsidRPr="005344A9">
        <w:rPr>
          <w:rFonts w:cs="Arial"/>
          <w:b w:val="0"/>
          <w:bCs w:val="0"/>
          <w:sz w:val="24"/>
          <w:szCs w:val="24"/>
        </w:rPr>
        <w:t>This conference and the papers of the speakers has made a significant contribution in terms of insights into private, commercial and criminal law doctrines in which causation plays a part.</w:t>
      </w:r>
    </w:p>
    <w:p w14:paraId="19A3E781" w14:textId="77777777" w:rsidR="005344A9" w:rsidRPr="005344A9" w:rsidRDefault="005344A9" w:rsidP="005344A9">
      <w:pPr>
        <w:pStyle w:val="Heading1"/>
        <w:spacing w:after="120" w:line="276" w:lineRule="auto"/>
        <w:ind w:left="0"/>
        <w:jc w:val="both"/>
        <w:rPr>
          <w:rFonts w:cs="Arial"/>
          <w:b w:val="0"/>
          <w:bCs w:val="0"/>
          <w:sz w:val="24"/>
          <w:szCs w:val="24"/>
        </w:rPr>
      </w:pPr>
      <w:r w:rsidRPr="005344A9">
        <w:rPr>
          <w:rFonts w:cs="Arial"/>
          <w:b w:val="0"/>
          <w:bCs w:val="0"/>
          <w:sz w:val="24"/>
          <w:szCs w:val="24"/>
        </w:rPr>
        <w:t>It has addressed causation in all its contexts and complexities with speakers of national and international reputation.  It certainly advances scholarship and brings together academia, the judiciary and legal practitioners.  The Academy is both proud and privileged to be a sponsor of this conference.</w:t>
      </w:r>
    </w:p>
    <w:p w14:paraId="4EBC5205" w14:textId="338C198C" w:rsidR="005344A9" w:rsidRPr="00B3338C" w:rsidRDefault="005344A9" w:rsidP="005344A9">
      <w:pPr>
        <w:pStyle w:val="Heading1"/>
        <w:spacing w:after="240" w:line="276" w:lineRule="auto"/>
        <w:ind w:left="0"/>
        <w:jc w:val="both"/>
        <w:rPr>
          <w:rFonts w:cs="Arial"/>
          <w:b w:val="0"/>
          <w:bCs w:val="0"/>
          <w:sz w:val="24"/>
          <w:szCs w:val="24"/>
          <w:highlight w:val="yellow"/>
        </w:rPr>
      </w:pPr>
      <w:r w:rsidRPr="005344A9">
        <w:rPr>
          <w:rFonts w:cs="Arial"/>
          <w:b w:val="0"/>
          <w:bCs w:val="0"/>
          <w:sz w:val="24"/>
          <w:szCs w:val="24"/>
        </w:rPr>
        <w:t>Thank you and congratulations to the speakers and organisers.</w:t>
      </w:r>
      <w:r w:rsidR="00D00234">
        <w:rPr>
          <w:rFonts w:cs="Arial"/>
          <w:b w:val="0"/>
          <w:bCs w:val="0"/>
          <w:sz w:val="24"/>
          <w:szCs w:val="24"/>
        </w:rPr>
        <w:t>”</w:t>
      </w:r>
    </w:p>
    <w:p w14:paraId="56CCCA99" w14:textId="77777777" w:rsidR="0011704D" w:rsidRDefault="0011704D" w:rsidP="0011704D">
      <w:pPr>
        <w:pStyle w:val="Heading1"/>
        <w:spacing w:before="120" w:after="120" w:line="276" w:lineRule="auto"/>
        <w:ind w:left="0"/>
        <w:jc w:val="both"/>
      </w:pPr>
      <w:r w:rsidRPr="00FB3AF2">
        <w:rPr>
          <w:color w:val="4F81BC"/>
          <w:sz w:val="24"/>
          <w:szCs w:val="24"/>
        </w:rPr>
        <w:t>15 September 2022 5.00 pm (Perth) 7.00 pm (AEST)</w:t>
      </w:r>
      <w:r w:rsidRPr="00FB3AF2">
        <w:t xml:space="preserve"> </w:t>
      </w:r>
    </w:p>
    <w:p w14:paraId="098534F7" w14:textId="69D1305F" w:rsidR="0011704D" w:rsidRDefault="0011704D" w:rsidP="0011704D">
      <w:pPr>
        <w:pStyle w:val="Heading1"/>
        <w:spacing w:before="120" w:after="120" w:line="276" w:lineRule="auto"/>
        <w:ind w:left="0"/>
        <w:jc w:val="both"/>
        <w:rPr>
          <w:color w:val="4F81BC"/>
          <w:sz w:val="24"/>
          <w:szCs w:val="24"/>
        </w:rPr>
      </w:pPr>
      <w:r w:rsidRPr="00FB3AF2">
        <w:rPr>
          <w:color w:val="4F81BC"/>
          <w:sz w:val="24"/>
          <w:szCs w:val="24"/>
        </w:rPr>
        <w:t xml:space="preserve">The Palmer Act: The Rule </w:t>
      </w:r>
      <w:r>
        <w:rPr>
          <w:color w:val="4F81BC"/>
          <w:sz w:val="24"/>
          <w:szCs w:val="24"/>
        </w:rPr>
        <w:t>o</w:t>
      </w:r>
      <w:r w:rsidRPr="00FB3AF2">
        <w:rPr>
          <w:color w:val="4F81BC"/>
          <w:sz w:val="24"/>
          <w:szCs w:val="24"/>
        </w:rPr>
        <w:t xml:space="preserve">f Law </w:t>
      </w:r>
      <w:r>
        <w:rPr>
          <w:color w:val="4F81BC"/>
          <w:sz w:val="24"/>
          <w:szCs w:val="24"/>
        </w:rPr>
        <w:t>u</w:t>
      </w:r>
      <w:r w:rsidRPr="00FB3AF2">
        <w:rPr>
          <w:color w:val="4F81BC"/>
          <w:sz w:val="24"/>
          <w:szCs w:val="24"/>
        </w:rPr>
        <w:t>nder State Constitutions</w:t>
      </w:r>
    </w:p>
    <w:p w14:paraId="19399078" w14:textId="14FE1605" w:rsidR="00CD0A1B" w:rsidRPr="00CD0A1B" w:rsidRDefault="00CD0A1B" w:rsidP="0011704D">
      <w:pPr>
        <w:pStyle w:val="Heading1"/>
        <w:spacing w:before="120" w:after="120" w:line="276" w:lineRule="auto"/>
        <w:ind w:left="0"/>
        <w:jc w:val="both"/>
        <w:rPr>
          <w:rFonts w:cs="Arial"/>
          <w:b w:val="0"/>
          <w:bCs w:val="0"/>
          <w:sz w:val="24"/>
          <w:szCs w:val="24"/>
        </w:rPr>
      </w:pPr>
      <w:r w:rsidRPr="00CD0A1B">
        <w:rPr>
          <w:rFonts w:cs="Arial"/>
          <w:b w:val="0"/>
          <w:bCs w:val="0"/>
          <w:sz w:val="24"/>
          <w:szCs w:val="24"/>
        </w:rPr>
        <w:t xml:space="preserve">I thank </w:t>
      </w:r>
      <w:r w:rsidRPr="00EB0192">
        <w:rPr>
          <w:color w:val="4F81BC"/>
          <w:sz w:val="24"/>
          <w:szCs w:val="24"/>
        </w:rPr>
        <w:t>Professor Sarah Murray</w:t>
      </w:r>
      <w:r w:rsidRPr="00CD0A1B">
        <w:rPr>
          <w:rFonts w:cs="Arial"/>
          <w:b w:val="0"/>
          <w:bCs w:val="0"/>
          <w:sz w:val="24"/>
          <w:szCs w:val="24"/>
        </w:rPr>
        <w:t xml:space="preserve"> for this account:</w:t>
      </w:r>
    </w:p>
    <w:p w14:paraId="529325D7" w14:textId="77777777" w:rsidR="00EB0192" w:rsidRDefault="00CD0A1B" w:rsidP="00CD0A1B">
      <w:pPr>
        <w:pStyle w:val="Heading1"/>
        <w:spacing w:before="120" w:after="120" w:line="276" w:lineRule="auto"/>
        <w:ind w:left="0"/>
        <w:jc w:val="both"/>
        <w:rPr>
          <w:b w:val="0"/>
          <w:bCs w:val="0"/>
          <w:sz w:val="24"/>
          <w:szCs w:val="24"/>
        </w:rPr>
      </w:pPr>
      <w:r w:rsidRPr="00EB0192">
        <w:rPr>
          <w:b w:val="0"/>
          <w:bCs w:val="0"/>
          <w:sz w:val="24"/>
          <w:szCs w:val="24"/>
        </w:rPr>
        <w:t xml:space="preserve">On Thursday 15 September the Australian Academy of Law and the WA Chapter of the Australian Association of Constitutional Law jointly held an event exploring the rule of law in the context of the Iron Ore Processing (Mineralogy Pty Ltd) Agreement Amendment Act 2020 (WA). </w:t>
      </w:r>
      <w:r w:rsidRPr="00EB0192">
        <w:rPr>
          <w:color w:val="4F81BC"/>
          <w:sz w:val="24"/>
          <w:szCs w:val="24"/>
        </w:rPr>
        <w:t>Dr Murray Wesson</w:t>
      </w:r>
      <w:r w:rsidRPr="00EB0192">
        <w:rPr>
          <w:b w:val="0"/>
          <w:bCs w:val="0"/>
          <w:sz w:val="24"/>
          <w:szCs w:val="24"/>
        </w:rPr>
        <w:t xml:space="preserve"> (UWA Law School) discussed the status of the rule of law in Australian constitutional law and how the rule of law featured in </w:t>
      </w:r>
      <w:r w:rsidRPr="00EB0192">
        <w:rPr>
          <w:b w:val="0"/>
          <w:bCs w:val="0"/>
          <w:i/>
          <w:iCs/>
          <w:sz w:val="24"/>
          <w:szCs w:val="24"/>
        </w:rPr>
        <w:t>Palmer v The State of Western Australia</w:t>
      </w:r>
      <w:r w:rsidRPr="00EB0192">
        <w:rPr>
          <w:b w:val="0"/>
          <w:bCs w:val="0"/>
          <w:sz w:val="24"/>
          <w:szCs w:val="24"/>
        </w:rPr>
        <w:t xml:space="preserve"> [2021] HCA 31 and </w:t>
      </w:r>
      <w:r w:rsidRPr="00EB0192">
        <w:rPr>
          <w:b w:val="0"/>
          <w:bCs w:val="0"/>
          <w:i/>
          <w:iCs/>
          <w:sz w:val="24"/>
          <w:szCs w:val="24"/>
        </w:rPr>
        <w:t>Mineralogy v The State of Western Australia</w:t>
      </w:r>
      <w:r w:rsidRPr="00EB0192">
        <w:rPr>
          <w:b w:val="0"/>
          <w:bCs w:val="0"/>
          <w:sz w:val="24"/>
          <w:szCs w:val="24"/>
        </w:rPr>
        <w:t xml:space="preserve"> [2021] HCA 30 while </w:t>
      </w:r>
      <w:r w:rsidRPr="00EB0192">
        <w:rPr>
          <w:color w:val="4F81BC"/>
          <w:sz w:val="24"/>
          <w:szCs w:val="24"/>
        </w:rPr>
        <w:t xml:space="preserve">Dr Paul Burgess </w:t>
      </w:r>
      <w:r w:rsidRPr="00EB0192">
        <w:rPr>
          <w:b w:val="0"/>
          <w:bCs w:val="0"/>
          <w:sz w:val="24"/>
          <w:szCs w:val="24"/>
        </w:rPr>
        <w:t xml:space="preserve">(Monash Law School) explored the broad theoretical basis and scholarship behind the rule of law.  </w:t>
      </w:r>
    </w:p>
    <w:p w14:paraId="729F84D8" w14:textId="12BF5E59" w:rsidR="00CD0A1B" w:rsidRDefault="00CD0A1B" w:rsidP="00CD0A1B">
      <w:pPr>
        <w:pStyle w:val="Heading1"/>
        <w:spacing w:before="120" w:after="120" w:line="276" w:lineRule="auto"/>
        <w:ind w:left="0"/>
        <w:jc w:val="both"/>
        <w:rPr>
          <w:b w:val="0"/>
          <w:bCs w:val="0"/>
          <w:sz w:val="24"/>
          <w:szCs w:val="24"/>
        </w:rPr>
      </w:pPr>
      <w:r w:rsidRPr="00EB0192">
        <w:rPr>
          <w:b w:val="0"/>
          <w:bCs w:val="0"/>
          <w:sz w:val="24"/>
          <w:szCs w:val="24"/>
        </w:rPr>
        <w:t>Over 70 attendees were present at the seminar and it was also recorded.</w:t>
      </w:r>
      <w:r w:rsidR="00EB0192">
        <w:rPr>
          <w:b w:val="0"/>
          <w:bCs w:val="0"/>
          <w:sz w:val="24"/>
          <w:szCs w:val="24"/>
        </w:rPr>
        <w:t xml:space="preserve"> </w:t>
      </w:r>
    </w:p>
    <w:p w14:paraId="359917C4" w14:textId="77777777" w:rsidR="0011704D" w:rsidRPr="00614036" w:rsidRDefault="0011704D" w:rsidP="0011704D">
      <w:pPr>
        <w:pStyle w:val="Heading1"/>
        <w:spacing w:before="240" w:line="276" w:lineRule="auto"/>
        <w:ind w:left="0"/>
        <w:jc w:val="both"/>
        <w:rPr>
          <w:color w:val="4F81BC"/>
          <w:sz w:val="24"/>
          <w:szCs w:val="24"/>
        </w:rPr>
      </w:pPr>
      <w:r w:rsidRPr="00614036">
        <w:rPr>
          <w:color w:val="4F81BC"/>
          <w:sz w:val="24"/>
          <w:szCs w:val="24"/>
        </w:rPr>
        <w:t>22 September 2022 – NT Event</w:t>
      </w:r>
    </w:p>
    <w:p w14:paraId="360A813E" w14:textId="77777777" w:rsidR="0011704D" w:rsidRDefault="0011704D" w:rsidP="0011704D">
      <w:pPr>
        <w:pStyle w:val="Heading1"/>
        <w:spacing w:after="120" w:line="276" w:lineRule="auto"/>
        <w:ind w:left="0"/>
        <w:jc w:val="both"/>
        <w:rPr>
          <w:color w:val="4F81BC"/>
          <w:sz w:val="24"/>
          <w:szCs w:val="24"/>
        </w:rPr>
      </w:pPr>
      <w:r w:rsidRPr="00292F54">
        <w:rPr>
          <w:color w:val="4F81BC"/>
          <w:sz w:val="24"/>
          <w:szCs w:val="24"/>
        </w:rPr>
        <w:t xml:space="preserve">Austin Asche Oration in Law and Governance </w:t>
      </w:r>
    </w:p>
    <w:p w14:paraId="4D319DA2" w14:textId="4596B9E9" w:rsidR="0011704D" w:rsidRPr="00C42517" w:rsidRDefault="000A4F86" w:rsidP="0011704D">
      <w:pPr>
        <w:pStyle w:val="Heading1"/>
        <w:spacing w:after="120" w:line="276" w:lineRule="auto"/>
        <w:ind w:left="0"/>
        <w:jc w:val="both"/>
        <w:rPr>
          <w:rFonts w:cstheme="minorHAnsi"/>
          <w:b w:val="0"/>
          <w:bCs w:val="0"/>
          <w:sz w:val="24"/>
          <w:szCs w:val="24"/>
        </w:rPr>
      </w:pPr>
      <w:r w:rsidRPr="00F471CA">
        <w:rPr>
          <w:b w:val="0"/>
          <w:bCs w:val="0"/>
          <w:sz w:val="24"/>
          <w:szCs w:val="24"/>
        </w:rPr>
        <w:t>Because of the National Day of Mourning public holiday, t</w:t>
      </w:r>
      <w:r w:rsidR="0011704D" w:rsidRPr="00F471CA">
        <w:rPr>
          <w:b w:val="0"/>
          <w:bCs w:val="0"/>
          <w:sz w:val="24"/>
          <w:szCs w:val="24"/>
        </w:rPr>
        <w:t>his event has been postponed to a date to be fixed</w:t>
      </w:r>
      <w:r w:rsidR="00C42517">
        <w:rPr>
          <w:b w:val="0"/>
          <w:bCs w:val="0"/>
          <w:sz w:val="24"/>
          <w:szCs w:val="24"/>
        </w:rPr>
        <w:t>.</w:t>
      </w:r>
      <w:r w:rsidR="0011704D" w:rsidRPr="00C42517">
        <w:rPr>
          <w:rFonts w:cstheme="minorHAnsi"/>
          <w:b w:val="0"/>
          <w:bCs w:val="0"/>
          <w:sz w:val="24"/>
          <w:szCs w:val="24"/>
        </w:rPr>
        <w:t xml:space="preserve"> </w:t>
      </w:r>
    </w:p>
    <w:p w14:paraId="4306D1C5" w14:textId="5150AEA3" w:rsidR="0011704D" w:rsidRPr="00803C4D" w:rsidRDefault="0011704D" w:rsidP="0011704D">
      <w:pPr>
        <w:pStyle w:val="Heading1"/>
        <w:spacing w:before="120" w:after="120" w:line="276" w:lineRule="auto"/>
        <w:ind w:left="0"/>
        <w:jc w:val="both"/>
        <w:rPr>
          <w:color w:val="4F81BC"/>
          <w:sz w:val="24"/>
          <w:szCs w:val="24"/>
        </w:rPr>
      </w:pPr>
      <w:r>
        <w:rPr>
          <w:rFonts w:cstheme="minorHAnsi"/>
          <w:b w:val="0"/>
          <w:bCs w:val="0"/>
          <w:sz w:val="24"/>
          <w:szCs w:val="24"/>
        </w:rPr>
        <w:t>The topic is “</w:t>
      </w:r>
      <w:r w:rsidRPr="00CA523E">
        <w:rPr>
          <w:rFonts w:cstheme="minorHAnsi"/>
          <w:b w:val="0"/>
          <w:bCs w:val="0"/>
          <w:sz w:val="24"/>
          <w:szCs w:val="24"/>
        </w:rPr>
        <w:t>Executive discretion in a time of COVID-19 – promoting, protecting and fulfilling human rights in the contemporary public health context</w:t>
      </w:r>
      <w:r>
        <w:rPr>
          <w:rFonts w:cstheme="minorHAnsi"/>
          <w:b w:val="0"/>
          <w:bCs w:val="0"/>
          <w:sz w:val="24"/>
          <w:szCs w:val="24"/>
        </w:rPr>
        <w:t>.”</w:t>
      </w:r>
      <w:r w:rsidR="00C42517">
        <w:rPr>
          <w:rFonts w:cstheme="minorHAnsi"/>
          <w:b w:val="0"/>
          <w:bCs w:val="0"/>
          <w:sz w:val="24"/>
          <w:szCs w:val="24"/>
        </w:rPr>
        <w:t xml:space="preserve"> </w:t>
      </w:r>
      <w:r>
        <w:rPr>
          <w:rFonts w:cstheme="minorHAnsi"/>
          <w:b w:val="0"/>
          <w:bCs w:val="0"/>
          <w:sz w:val="24"/>
          <w:szCs w:val="24"/>
        </w:rPr>
        <w:t>The speaker will be</w:t>
      </w:r>
      <w:r w:rsidRPr="00292F54">
        <w:rPr>
          <w:rFonts w:cstheme="minorHAnsi"/>
          <w:b w:val="0"/>
          <w:bCs w:val="0"/>
          <w:sz w:val="24"/>
          <w:szCs w:val="24"/>
        </w:rPr>
        <w:t xml:space="preserve"> </w:t>
      </w:r>
      <w:r w:rsidRPr="00292F54">
        <w:rPr>
          <w:color w:val="4F81BC"/>
          <w:sz w:val="24"/>
          <w:szCs w:val="24"/>
        </w:rPr>
        <w:t>Emeritus Professor Ros Croucher AM</w:t>
      </w:r>
      <w:r w:rsidRPr="00292F54">
        <w:rPr>
          <w:rFonts w:cstheme="minorHAnsi"/>
          <w:b w:val="0"/>
          <w:bCs w:val="0"/>
          <w:sz w:val="24"/>
          <w:szCs w:val="24"/>
        </w:rPr>
        <w:t>, President of the</w:t>
      </w:r>
      <w:r>
        <w:rPr>
          <w:rFonts w:cstheme="minorHAnsi"/>
          <w:b w:val="0"/>
          <w:bCs w:val="0"/>
          <w:sz w:val="24"/>
          <w:szCs w:val="24"/>
        </w:rPr>
        <w:t xml:space="preserve"> </w:t>
      </w:r>
      <w:r w:rsidRPr="00C80514">
        <w:rPr>
          <w:rFonts w:cstheme="minorHAnsi"/>
          <w:b w:val="0"/>
          <w:bCs w:val="0"/>
          <w:sz w:val="24"/>
          <w:szCs w:val="24"/>
        </w:rPr>
        <w:t>Australian Human Rights Commission.</w:t>
      </w:r>
    </w:p>
    <w:p w14:paraId="5ECA2780" w14:textId="745978AE" w:rsidR="00631CDE" w:rsidRDefault="00631CDE" w:rsidP="00631CDE">
      <w:pPr>
        <w:pStyle w:val="Heading1"/>
        <w:spacing w:before="240" w:after="120"/>
        <w:ind w:left="0"/>
        <w:jc w:val="both"/>
        <w:rPr>
          <w:rFonts w:ascii="Arial" w:hAnsi="Arial" w:cs="Arial"/>
          <w:color w:val="003366"/>
        </w:rPr>
      </w:pPr>
      <w:r>
        <w:rPr>
          <w:rFonts w:ascii="Arial" w:hAnsi="Arial" w:cs="Arial"/>
          <w:color w:val="003366"/>
        </w:rPr>
        <w:t xml:space="preserve">Projects for the Public Fund </w:t>
      </w:r>
    </w:p>
    <w:p w14:paraId="23A31643" w14:textId="48123CBD" w:rsidR="00A60234" w:rsidRDefault="00A60234" w:rsidP="005D57EE">
      <w:pPr>
        <w:pStyle w:val="Heading1"/>
        <w:spacing w:before="120" w:after="120" w:line="276" w:lineRule="auto"/>
        <w:ind w:left="0"/>
        <w:jc w:val="both"/>
        <w:rPr>
          <w:rFonts w:cstheme="minorHAnsi"/>
          <w:b w:val="0"/>
          <w:bCs w:val="0"/>
          <w:sz w:val="24"/>
          <w:szCs w:val="24"/>
        </w:rPr>
      </w:pPr>
      <w:r>
        <w:rPr>
          <w:rFonts w:cstheme="minorHAnsi"/>
          <w:b w:val="0"/>
          <w:bCs w:val="0"/>
          <w:sz w:val="24"/>
          <w:szCs w:val="24"/>
        </w:rPr>
        <w:t>A</w:t>
      </w:r>
      <w:r w:rsidR="005E1835">
        <w:rPr>
          <w:rFonts w:cstheme="minorHAnsi"/>
          <w:b w:val="0"/>
          <w:bCs w:val="0"/>
          <w:sz w:val="24"/>
          <w:szCs w:val="24"/>
        </w:rPr>
        <w:t xml:space="preserve"> real </w:t>
      </w:r>
      <w:r w:rsidR="006C0282">
        <w:rPr>
          <w:rFonts w:cstheme="minorHAnsi"/>
          <w:b w:val="0"/>
          <w:bCs w:val="0"/>
          <w:sz w:val="24"/>
          <w:szCs w:val="24"/>
        </w:rPr>
        <w:t xml:space="preserve">success of the new Public Fund for 2021 </w:t>
      </w:r>
      <w:r w:rsidR="00176384">
        <w:rPr>
          <w:rFonts w:cstheme="minorHAnsi"/>
          <w:b w:val="0"/>
          <w:bCs w:val="0"/>
          <w:sz w:val="24"/>
          <w:szCs w:val="24"/>
        </w:rPr>
        <w:t xml:space="preserve">and for 2022 </w:t>
      </w:r>
      <w:r w:rsidR="006C0282">
        <w:rPr>
          <w:rFonts w:cstheme="minorHAnsi"/>
          <w:b w:val="0"/>
          <w:bCs w:val="0"/>
          <w:sz w:val="24"/>
          <w:szCs w:val="24"/>
        </w:rPr>
        <w:t xml:space="preserve">was the expenditure of </w:t>
      </w:r>
      <w:r>
        <w:rPr>
          <w:rFonts w:cstheme="minorHAnsi"/>
          <w:b w:val="0"/>
          <w:bCs w:val="0"/>
          <w:sz w:val="24"/>
          <w:szCs w:val="24"/>
        </w:rPr>
        <w:t xml:space="preserve">part of </w:t>
      </w:r>
      <w:r w:rsidR="006C0282">
        <w:rPr>
          <w:rFonts w:cstheme="minorHAnsi"/>
          <w:b w:val="0"/>
          <w:bCs w:val="0"/>
          <w:sz w:val="24"/>
          <w:szCs w:val="24"/>
        </w:rPr>
        <w:t xml:space="preserve">the charitable donations on the First Nations Scholarship project. </w:t>
      </w:r>
      <w:r w:rsidR="00C6782F">
        <w:rPr>
          <w:rFonts w:cstheme="minorHAnsi"/>
          <w:b w:val="0"/>
          <w:bCs w:val="0"/>
          <w:sz w:val="24"/>
          <w:szCs w:val="24"/>
        </w:rPr>
        <w:t>In both years, n</w:t>
      </w:r>
      <w:r w:rsidR="006C0282">
        <w:rPr>
          <w:rFonts w:cstheme="minorHAnsi"/>
          <w:b w:val="0"/>
          <w:bCs w:val="0"/>
          <w:sz w:val="24"/>
          <w:szCs w:val="24"/>
        </w:rPr>
        <w:t xml:space="preserve">ot only was there a substantial scholarship </w:t>
      </w:r>
      <w:r>
        <w:rPr>
          <w:rFonts w:cstheme="minorHAnsi"/>
          <w:b w:val="0"/>
          <w:bCs w:val="0"/>
          <w:sz w:val="24"/>
          <w:szCs w:val="24"/>
        </w:rPr>
        <w:t xml:space="preserve">of $5000 awarded </w:t>
      </w:r>
      <w:r w:rsidR="00F80B54">
        <w:rPr>
          <w:rFonts w:cstheme="minorHAnsi"/>
          <w:b w:val="0"/>
          <w:bCs w:val="0"/>
          <w:sz w:val="24"/>
          <w:szCs w:val="24"/>
        </w:rPr>
        <w:t>to a First Nations final year law student</w:t>
      </w:r>
      <w:r w:rsidR="000E6DD4">
        <w:rPr>
          <w:rFonts w:cstheme="minorHAnsi"/>
          <w:b w:val="0"/>
          <w:bCs w:val="0"/>
          <w:sz w:val="24"/>
          <w:szCs w:val="24"/>
        </w:rPr>
        <w:t>,</w:t>
      </w:r>
      <w:r w:rsidR="00F80B54">
        <w:rPr>
          <w:rFonts w:cstheme="minorHAnsi"/>
          <w:b w:val="0"/>
          <w:bCs w:val="0"/>
          <w:sz w:val="24"/>
          <w:szCs w:val="24"/>
        </w:rPr>
        <w:t xml:space="preserve"> </w:t>
      </w:r>
      <w:r w:rsidR="006C0282">
        <w:rPr>
          <w:rFonts w:cstheme="minorHAnsi"/>
          <w:b w:val="0"/>
          <w:bCs w:val="0"/>
          <w:sz w:val="24"/>
          <w:szCs w:val="24"/>
        </w:rPr>
        <w:t>but also individual AAL Fellows volunteered to mentor</w:t>
      </w:r>
      <w:r w:rsidR="00F80B54">
        <w:rPr>
          <w:rFonts w:cstheme="minorHAnsi"/>
          <w:b w:val="0"/>
          <w:bCs w:val="0"/>
          <w:sz w:val="24"/>
          <w:szCs w:val="24"/>
        </w:rPr>
        <w:t xml:space="preserve"> </w:t>
      </w:r>
      <w:r w:rsidR="00730DF0">
        <w:rPr>
          <w:rFonts w:cstheme="minorHAnsi"/>
          <w:b w:val="0"/>
          <w:bCs w:val="0"/>
          <w:sz w:val="24"/>
          <w:szCs w:val="24"/>
        </w:rPr>
        <w:t>the scholar</w:t>
      </w:r>
      <w:r w:rsidR="006C0282">
        <w:rPr>
          <w:rFonts w:cstheme="minorHAnsi"/>
          <w:b w:val="0"/>
          <w:bCs w:val="0"/>
          <w:sz w:val="24"/>
          <w:szCs w:val="24"/>
        </w:rPr>
        <w:t xml:space="preserve">. </w:t>
      </w:r>
    </w:p>
    <w:p w14:paraId="0C5A48C6" w14:textId="6927C382" w:rsidR="00631CDE" w:rsidRDefault="00631CDE" w:rsidP="00AA2A8E">
      <w:pPr>
        <w:pStyle w:val="Heading1"/>
        <w:spacing w:before="120" w:after="120" w:line="276" w:lineRule="auto"/>
        <w:ind w:left="0"/>
        <w:jc w:val="both"/>
        <w:rPr>
          <w:rFonts w:cstheme="minorHAnsi"/>
          <w:b w:val="0"/>
          <w:bCs w:val="0"/>
          <w:sz w:val="24"/>
          <w:szCs w:val="24"/>
        </w:rPr>
      </w:pPr>
      <w:r w:rsidRPr="000F23EE">
        <w:rPr>
          <w:rFonts w:cstheme="minorHAnsi"/>
          <w:b w:val="0"/>
          <w:bCs w:val="0"/>
          <w:sz w:val="24"/>
          <w:szCs w:val="24"/>
        </w:rPr>
        <w:t>If you have</w:t>
      </w:r>
      <w:r w:rsidR="00A51856">
        <w:rPr>
          <w:rFonts w:cstheme="minorHAnsi"/>
          <w:b w:val="0"/>
          <w:bCs w:val="0"/>
          <w:sz w:val="24"/>
          <w:szCs w:val="24"/>
        </w:rPr>
        <w:t xml:space="preserve"> a proposal </w:t>
      </w:r>
      <w:r>
        <w:rPr>
          <w:rFonts w:cstheme="minorHAnsi"/>
          <w:b w:val="0"/>
          <w:bCs w:val="0"/>
          <w:sz w:val="24"/>
          <w:szCs w:val="24"/>
        </w:rPr>
        <w:t>for a scholarship or</w:t>
      </w:r>
      <w:r w:rsidR="00A60234">
        <w:rPr>
          <w:rFonts w:cstheme="minorHAnsi"/>
          <w:b w:val="0"/>
          <w:bCs w:val="0"/>
          <w:sz w:val="24"/>
          <w:szCs w:val="24"/>
        </w:rPr>
        <w:t xml:space="preserve"> other educational</w:t>
      </w:r>
      <w:r>
        <w:rPr>
          <w:rFonts w:cstheme="minorHAnsi"/>
          <w:b w:val="0"/>
          <w:bCs w:val="0"/>
          <w:sz w:val="24"/>
          <w:szCs w:val="24"/>
        </w:rPr>
        <w:t xml:space="preserve"> project for the Public Fund</w:t>
      </w:r>
      <w:r w:rsidR="00A51856">
        <w:rPr>
          <w:rFonts w:cstheme="minorHAnsi"/>
          <w:b w:val="0"/>
          <w:bCs w:val="0"/>
          <w:sz w:val="24"/>
          <w:szCs w:val="24"/>
        </w:rPr>
        <w:t>,</w:t>
      </w:r>
      <w:r>
        <w:rPr>
          <w:rFonts w:cstheme="minorHAnsi"/>
          <w:b w:val="0"/>
          <w:bCs w:val="0"/>
          <w:sz w:val="24"/>
          <w:szCs w:val="24"/>
        </w:rPr>
        <w:t xml:space="preserve"> please let me know.</w:t>
      </w:r>
    </w:p>
    <w:p w14:paraId="497D3F1A" w14:textId="198D8202" w:rsidR="008B0761" w:rsidRDefault="00AA2A8E" w:rsidP="000A4F86">
      <w:pPr>
        <w:pStyle w:val="Heading1"/>
        <w:spacing w:after="240" w:line="276" w:lineRule="auto"/>
        <w:ind w:left="0"/>
        <w:jc w:val="both"/>
        <w:rPr>
          <w:rFonts w:cstheme="minorHAnsi"/>
          <w:b w:val="0"/>
          <w:bCs w:val="0"/>
          <w:sz w:val="24"/>
          <w:szCs w:val="24"/>
        </w:rPr>
      </w:pPr>
      <w:r>
        <w:rPr>
          <w:rFonts w:cstheme="minorHAnsi"/>
          <w:b w:val="0"/>
          <w:bCs w:val="0"/>
          <w:sz w:val="24"/>
          <w:szCs w:val="24"/>
        </w:rPr>
        <w:t>If you wish to donat</w:t>
      </w:r>
      <w:r w:rsidR="00BF2E21">
        <w:rPr>
          <w:rFonts w:cstheme="minorHAnsi"/>
          <w:b w:val="0"/>
          <w:bCs w:val="0"/>
          <w:sz w:val="24"/>
          <w:szCs w:val="24"/>
        </w:rPr>
        <w:t>e</w:t>
      </w:r>
      <w:r>
        <w:rPr>
          <w:rFonts w:cstheme="minorHAnsi"/>
          <w:b w:val="0"/>
          <w:bCs w:val="0"/>
          <w:sz w:val="24"/>
          <w:szCs w:val="24"/>
        </w:rPr>
        <w:t xml:space="preserve"> to the fund, the starting point is </w:t>
      </w:r>
      <w:hyperlink r:id="rId27" w:history="1">
        <w:r w:rsidRPr="00FF7BC9">
          <w:rPr>
            <w:rStyle w:val="Hyperlink"/>
            <w:rFonts w:cstheme="minorHAnsi"/>
            <w:b w:val="0"/>
            <w:bCs w:val="0"/>
            <w:sz w:val="24"/>
            <w:szCs w:val="24"/>
          </w:rPr>
          <w:t>here</w:t>
        </w:r>
      </w:hyperlink>
      <w:r>
        <w:rPr>
          <w:rFonts w:cstheme="minorHAnsi"/>
          <w:b w:val="0"/>
          <w:bCs w:val="0"/>
          <w:sz w:val="24"/>
          <w:szCs w:val="24"/>
        </w:rPr>
        <w:t>:</w:t>
      </w:r>
      <w:r w:rsidR="008B3F32">
        <w:rPr>
          <w:rFonts w:cstheme="minorHAnsi"/>
          <w:b w:val="0"/>
          <w:bCs w:val="0"/>
          <w:sz w:val="24"/>
          <w:szCs w:val="24"/>
        </w:rPr>
        <w:t xml:space="preserve"> </w:t>
      </w:r>
      <w:r w:rsidR="006161FA" w:rsidRPr="008B3F32">
        <w:rPr>
          <w:rFonts w:cstheme="minorHAnsi"/>
          <w:b w:val="0"/>
          <w:bCs w:val="0"/>
          <w:sz w:val="24"/>
          <w:szCs w:val="24"/>
        </w:rPr>
        <w:t xml:space="preserve">or </w:t>
      </w:r>
      <w:r w:rsidR="008B0761" w:rsidRPr="008B3F32">
        <w:rPr>
          <w:rFonts w:cstheme="minorHAnsi"/>
          <w:b w:val="0"/>
          <w:bCs w:val="0"/>
          <w:sz w:val="24"/>
          <w:szCs w:val="24"/>
        </w:rPr>
        <w:t>please</w:t>
      </w:r>
      <w:r w:rsidR="00071DDF" w:rsidRPr="008B3F32">
        <w:rPr>
          <w:rFonts w:cstheme="minorHAnsi"/>
          <w:b w:val="0"/>
          <w:bCs w:val="0"/>
          <w:sz w:val="24"/>
          <w:szCs w:val="24"/>
        </w:rPr>
        <w:t xml:space="preserve"> contact </w:t>
      </w:r>
      <w:r w:rsidR="008B0761" w:rsidRPr="008B3F32">
        <w:rPr>
          <w:rFonts w:cstheme="minorHAnsi"/>
          <w:b w:val="0"/>
          <w:bCs w:val="0"/>
          <w:sz w:val="24"/>
          <w:szCs w:val="24"/>
        </w:rPr>
        <w:t xml:space="preserve">the </w:t>
      </w:r>
      <w:hyperlink r:id="rId28" w:history="1">
        <w:r w:rsidR="008B0761" w:rsidRPr="008B3F32">
          <w:rPr>
            <w:rStyle w:val="Hyperlink"/>
            <w:rFonts w:cstheme="minorHAnsi"/>
            <w:b w:val="0"/>
            <w:bCs w:val="0"/>
            <w:sz w:val="24"/>
            <w:szCs w:val="24"/>
          </w:rPr>
          <w:t>Secretariat</w:t>
        </w:r>
      </w:hyperlink>
      <w:r w:rsidR="000B2B48" w:rsidRPr="008B3F32">
        <w:rPr>
          <w:rFonts w:cstheme="minorHAnsi"/>
          <w:b w:val="0"/>
          <w:bCs w:val="0"/>
          <w:sz w:val="24"/>
          <w:szCs w:val="24"/>
        </w:rPr>
        <w:t xml:space="preserve"> or me</w:t>
      </w:r>
      <w:r w:rsidR="006161FA" w:rsidRPr="008B3F32">
        <w:rPr>
          <w:rFonts w:cstheme="minorHAnsi"/>
          <w:b w:val="0"/>
          <w:bCs w:val="0"/>
          <w:sz w:val="24"/>
          <w:szCs w:val="24"/>
        </w:rPr>
        <w:t>.</w:t>
      </w:r>
    </w:p>
    <w:p w14:paraId="64C1539A" w14:textId="5746533D" w:rsidR="00E41000" w:rsidRDefault="00E41000" w:rsidP="00176384">
      <w:pPr>
        <w:pStyle w:val="Heading1"/>
        <w:spacing w:before="240" w:after="120"/>
        <w:ind w:left="0"/>
        <w:jc w:val="both"/>
        <w:rPr>
          <w:rFonts w:ascii="Arial" w:hAnsi="Arial" w:cs="Arial"/>
          <w:color w:val="003366"/>
        </w:rPr>
      </w:pPr>
      <w:r w:rsidRPr="00E41000">
        <w:rPr>
          <w:rFonts w:ascii="Arial" w:hAnsi="Arial" w:cs="Arial"/>
          <w:color w:val="003366"/>
        </w:rPr>
        <w:t>Grants</w:t>
      </w:r>
    </w:p>
    <w:p w14:paraId="2F4BDCBA" w14:textId="77777777" w:rsidR="006763D9" w:rsidRDefault="00E41000" w:rsidP="006763D9">
      <w:pPr>
        <w:pStyle w:val="Heading1"/>
        <w:spacing w:before="120" w:after="120" w:line="276" w:lineRule="auto"/>
        <w:ind w:left="0"/>
        <w:jc w:val="both"/>
        <w:rPr>
          <w:rFonts w:cstheme="minorHAnsi"/>
          <w:b w:val="0"/>
          <w:bCs w:val="0"/>
          <w:sz w:val="24"/>
          <w:szCs w:val="24"/>
        </w:rPr>
      </w:pPr>
      <w:r w:rsidRPr="00E41000">
        <w:rPr>
          <w:rFonts w:cstheme="minorHAnsi"/>
          <w:b w:val="0"/>
          <w:bCs w:val="0"/>
          <w:sz w:val="24"/>
          <w:szCs w:val="24"/>
        </w:rPr>
        <w:t>The AAL</w:t>
      </w:r>
      <w:r>
        <w:rPr>
          <w:rFonts w:cstheme="minorHAnsi"/>
          <w:b w:val="0"/>
          <w:bCs w:val="0"/>
          <w:sz w:val="24"/>
          <w:szCs w:val="24"/>
        </w:rPr>
        <w:t xml:space="preserve"> is in a position to consider applications for grants, in accordance with its Constitution. </w:t>
      </w:r>
    </w:p>
    <w:p w14:paraId="305C2C30" w14:textId="7E53854B" w:rsidR="00332226" w:rsidRDefault="00E41000" w:rsidP="006763D9">
      <w:pPr>
        <w:pStyle w:val="Heading1"/>
        <w:spacing w:before="120" w:after="120" w:line="276" w:lineRule="auto"/>
        <w:ind w:left="0"/>
        <w:jc w:val="both"/>
        <w:rPr>
          <w:rFonts w:cstheme="minorHAnsi"/>
          <w:b w:val="0"/>
          <w:bCs w:val="0"/>
          <w:sz w:val="24"/>
          <w:szCs w:val="24"/>
        </w:rPr>
      </w:pPr>
      <w:r>
        <w:rPr>
          <w:rFonts w:cstheme="minorHAnsi"/>
          <w:b w:val="0"/>
          <w:bCs w:val="0"/>
          <w:sz w:val="24"/>
          <w:szCs w:val="24"/>
        </w:rPr>
        <w:t>If you consider that you have a project</w:t>
      </w:r>
      <w:r w:rsidR="006763D9">
        <w:rPr>
          <w:rFonts w:cstheme="minorHAnsi"/>
          <w:b w:val="0"/>
          <w:bCs w:val="0"/>
          <w:sz w:val="24"/>
          <w:szCs w:val="24"/>
        </w:rPr>
        <w:t xml:space="preserve"> which would warrant support by the AAL, then please get in touch with the Secretariat</w:t>
      </w:r>
      <w:r w:rsidR="00332226">
        <w:rPr>
          <w:rFonts w:cstheme="minorHAnsi"/>
          <w:b w:val="0"/>
          <w:bCs w:val="0"/>
          <w:sz w:val="24"/>
          <w:szCs w:val="24"/>
        </w:rPr>
        <w:t xml:space="preserve"> as soon as practicable</w:t>
      </w:r>
      <w:r w:rsidR="006763D9">
        <w:rPr>
          <w:rFonts w:cstheme="minorHAnsi"/>
          <w:b w:val="0"/>
          <w:bCs w:val="0"/>
          <w:sz w:val="24"/>
          <w:szCs w:val="24"/>
        </w:rPr>
        <w:t xml:space="preserve">. </w:t>
      </w:r>
    </w:p>
    <w:p w14:paraId="3FF431F6" w14:textId="4518ECD3" w:rsidR="00E41000" w:rsidRDefault="006763D9" w:rsidP="006763D9">
      <w:pPr>
        <w:pStyle w:val="Heading1"/>
        <w:spacing w:before="120" w:after="120" w:line="276" w:lineRule="auto"/>
        <w:ind w:left="0"/>
        <w:jc w:val="both"/>
        <w:rPr>
          <w:rFonts w:cstheme="minorHAnsi"/>
          <w:b w:val="0"/>
          <w:bCs w:val="0"/>
          <w:sz w:val="24"/>
          <w:szCs w:val="24"/>
        </w:rPr>
      </w:pPr>
      <w:r>
        <w:rPr>
          <w:rFonts w:cstheme="minorHAnsi"/>
          <w:b w:val="0"/>
          <w:bCs w:val="0"/>
          <w:sz w:val="24"/>
          <w:szCs w:val="24"/>
        </w:rPr>
        <w:t xml:space="preserve">For example, a suitable project might be the publication of a book, </w:t>
      </w:r>
      <w:r w:rsidR="006E3C44">
        <w:rPr>
          <w:rFonts w:cstheme="minorHAnsi"/>
          <w:b w:val="0"/>
          <w:bCs w:val="0"/>
          <w:sz w:val="24"/>
          <w:szCs w:val="24"/>
        </w:rPr>
        <w:t xml:space="preserve">or </w:t>
      </w:r>
      <w:r>
        <w:rPr>
          <w:rFonts w:cstheme="minorHAnsi"/>
          <w:b w:val="0"/>
          <w:bCs w:val="0"/>
          <w:sz w:val="24"/>
          <w:szCs w:val="24"/>
        </w:rPr>
        <w:t xml:space="preserve">a lecture or </w:t>
      </w:r>
      <w:r w:rsidR="002A0AE1">
        <w:rPr>
          <w:rFonts w:cstheme="minorHAnsi"/>
          <w:b w:val="0"/>
          <w:bCs w:val="0"/>
          <w:sz w:val="24"/>
          <w:szCs w:val="24"/>
        </w:rPr>
        <w:t xml:space="preserve">a </w:t>
      </w:r>
      <w:r>
        <w:rPr>
          <w:rFonts w:cstheme="minorHAnsi"/>
          <w:b w:val="0"/>
          <w:bCs w:val="0"/>
          <w:sz w:val="24"/>
          <w:szCs w:val="24"/>
        </w:rPr>
        <w:t xml:space="preserve">seminar or </w:t>
      </w:r>
      <w:r w:rsidR="002A0AE1">
        <w:rPr>
          <w:rFonts w:cstheme="minorHAnsi"/>
          <w:b w:val="0"/>
          <w:bCs w:val="0"/>
          <w:sz w:val="24"/>
          <w:szCs w:val="24"/>
        </w:rPr>
        <w:t xml:space="preserve">a </w:t>
      </w:r>
      <w:r>
        <w:rPr>
          <w:rFonts w:cstheme="minorHAnsi"/>
          <w:b w:val="0"/>
          <w:bCs w:val="0"/>
          <w:sz w:val="24"/>
          <w:szCs w:val="24"/>
        </w:rPr>
        <w:t>lecture or seminar series, or a research project.</w:t>
      </w:r>
    </w:p>
    <w:p w14:paraId="29625A80" w14:textId="32017117" w:rsidR="00B61D55" w:rsidRPr="00B61D55" w:rsidRDefault="000D0BDD" w:rsidP="00176384">
      <w:pPr>
        <w:pStyle w:val="Heading1"/>
        <w:spacing w:before="240" w:after="120"/>
        <w:ind w:left="0"/>
        <w:jc w:val="both"/>
        <w:rPr>
          <w:rFonts w:ascii="Arial" w:hAnsi="Arial" w:cs="Arial"/>
          <w:color w:val="003366"/>
        </w:rPr>
      </w:pPr>
      <w:r>
        <w:rPr>
          <w:rFonts w:ascii="Arial" w:hAnsi="Arial" w:cs="Arial"/>
          <w:color w:val="003366"/>
        </w:rPr>
        <w:t>New Fellow</w:t>
      </w:r>
    </w:p>
    <w:p w14:paraId="67E9562E" w14:textId="2A0664CA" w:rsidR="002B2169" w:rsidRDefault="002B2169" w:rsidP="002B2169">
      <w:pPr>
        <w:pStyle w:val="Heading1"/>
        <w:spacing w:before="120" w:after="120" w:line="276" w:lineRule="auto"/>
        <w:ind w:left="0"/>
        <w:jc w:val="both"/>
        <w:rPr>
          <w:rFonts w:cstheme="minorHAnsi"/>
          <w:b w:val="0"/>
          <w:bCs w:val="0"/>
          <w:sz w:val="24"/>
          <w:szCs w:val="24"/>
        </w:rPr>
      </w:pPr>
      <w:bookmarkStart w:id="3" w:name="Updated_AAL_page_on_Wikipedia"/>
      <w:bookmarkStart w:id="4" w:name="Australian_Academy_of_Law_-_Wikipedia"/>
      <w:bookmarkStart w:id="5" w:name="Updated_pages_on_AAL’s_website"/>
      <w:bookmarkStart w:id="6" w:name="https://www.academyoflaw.org.au/Officeho"/>
      <w:bookmarkStart w:id="7" w:name="First_Annual_Report"/>
      <w:bookmarkEnd w:id="3"/>
      <w:bookmarkEnd w:id="4"/>
      <w:bookmarkEnd w:id="5"/>
      <w:bookmarkEnd w:id="6"/>
      <w:bookmarkEnd w:id="7"/>
      <w:r w:rsidRPr="00031D41">
        <w:rPr>
          <w:rFonts w:cstheme="minorHAnsi"/>
          <w:b w:val="0"/>
          <w:bCs w:val="0"/>
          <w:sz w:val="24"/>
          <w:szCs w:val="24"/>
        </w:rPr>
        <w:t>Please join me in extending a warm welcome to the following distinguished lawyer</w:t>
      </w:r>
      <w:r w:rsidR="000D0BDD" w:rsidRPr="00031D41">
        <w:rPr>
          <w:rFonts w:cstheme="minorHAnsi"/>
          <w:b w:val="0"/>
          <w:bCs w:val="0"/>
          <w:sz w:val="24"/>
          <w:szCs w:val="24"/>
        </w:rPr>
        <w:t xml:space="preserve"> who has</w:t>
      </w:r>
      <w:r w:rsidRPr="00031D41">
        <w:rPr>
          <w:rFonts w:cstheme="minorHAnsi"/>
          <w:b w:val="0"/>
          <w:bCs w:val="0"/>
          <w:sz w:val="24"/>
          <w:szCs w:val="24"/>
        </w:rPr>
        <w:t xml:space="preserve"> accepted th</w:t>
      </w:r>
      <w:r w:rsidR="00DB0B25" w:rsidRPr="00031D41">
        <w:rPr>
          <w:rFonts w:cstheme="minorHAnsi"/>
          <w:b w:val="0"/>
          <w:bCs w:val="0"/>
          <w:sz w:val="24"/>
          <w:szCs w:val="24"/>
        </w:rPr>
        <w:t>e Board’s invitation to become</w:t>
      </w:r>
      <w:r w:rsidRPr="00031D41">
        <w:rPr>
          <w:rFonts w:cstheme="minorHAnsi"/>
          <w:b w:val="0"/>
          <w:bCs w:val="0"/>
          <w:sz w:val="24"/>
          <w:szCs w:val="24"/>
        </w:rPr>
        <w:t xml:space="preserve"> </w:t>
      </w:r>
      <w:r w:rsidR="00730DF0" w:rsidRPr="00031D41">
        <w:rPr>
          <w:rFonts w:cstheme="minorHAnsi"/>
          <w:b w:val="0"/>
          <w:bCs w:val="0"/>
          <w:sz w:val="24"/>
          <w:szCs w:val="24"/>
        </w:rPr>
        <w:t xml:space="preserve">a </w:t>
      </w:r>
      <w:r w:rsidRPr="00031D41">
        <w:rPr>
          <w:rFonts w:cstheme="minorHAnsi"/>
          <w:b w:val="0"/>
          <w:bCs w:val="0"/>
          <w:sz w:val="24"/>
          <w:szCs w:val="24"/>
        </w:rPr>
        <w:t>Fellow of the Academy:</w:t>
      </w:r>
    </w:p>
    <w:p w14:paraId="2E956268" w14:textId="63612920" w:rsidR="00121207" w:rsidRDefault="000D0BDD" w:rsidP="002B2169">
      <w:pPr>
        <w:pStyle w:val="Heading1"/>
        <w:spacing w:before="120" w:after="120" w:line="276" w:lineRule="auto"/>
        <w:ind w:left="0"/>
        <w:jc w:val="both"/>
        <w:rPr>
          <w:b w:val="0"/>
          <w:sz w:val="24"/>
          <w:szCs w:val="24"/>
        </w:rPr>
      </w:pPr>
      <w:r>
        <w:rPr>
          <w:color w:val="4F81BC"/>
          <w:sz w:val="24"/>
          <w:szCs w:val="24"/>
        </w:rPr>
        <w:t>Professor Anita Stuhmcke,</w:t>
      </w:r>
      <w:r w:rsidR="00031D41">
        <w:rPr>
          <w:sz w:val="24"/>
          <w:szCs w:val="24"/>
        </w:rPr>
        <w:t xml:space="preserve"> </w:t>
      </w:r>
      <w:r w:rsidR="00031D41">
        <w:rPr>
          <w:b w:val="0"/>
          <w:sz w:val="24"/>
          <w:szCs w:val="24"/>
        </w:rPr>
        <w:t>Professor and Dean of the Fa</w:t>
      </w:r>
      <w:r w:rsidR="000C250B">
        <w:rPr>
          <w:b w:val="0"/>
          <w:sz w:val="24"/>
          <w:szCs w:val="24"/>
        </w:rPr>
        <w:t>c</w:t>
      </w:r>
      <w:r w:rsidR="00031D41">
        <w:rPr>
          <w:b w:val="0"/>
          <w:sz w:val="24"/>
          <w:szCs w:val="24"/>
        </w:rPr>
        <w:t>ulty of Law at the University of Technology, Sydney.</w:t>
      </w:r>
    </w:p>
    <w:p w14:paraId="2173A19E" w14:textId="77777777" w:rsidR="007045C5" w:rsidRPr="00031D41" w:rsidRDefault="007045C5" w:rsidP="002B2169">
      <w:pPr>
        <w:pStyle w:val="Heading1"/>
        <w:spacing w:before="120" w:after="120" w:line="276" w:lineRule="auto"/>
        <w:ind w:left="0"/>
        <w:jc w:val="both"/>
        <w:rPr>
          <w:rFonts w:cstheme="minorHAnsi"/>
          <w:b w:val="0"/>
          <w:bCs w:val="0"/>
          <w:sz w:val="24"/>
          <w:szCs w:val="24"/>
        </w:rPr>
      </w:pPr>
    </w:p>
    <w:p w14:paraId="270A59F9" w14:textId="77777777" w:rsidR="006763D9" w:rsidRDefault="006763D9" w:rsidP="006763D9">
      <w:pPr>
        <w:pStyle w:val="BodyText"/>
        <w:ind w:left="0"/>
        <w:rPr>
          <w:sz w:val="20"/>
        </w:rPr>
      </w:pPr>
      <w:r>
        <w:rPr>
          <w:noProof/>
          <w:sz w:val="20"/>
          <w:lang w:val="en-AU" w:eastAsia="en-AU"/>
        </w:rPr>
        <w:drawing>
          <wp:inline distT="0" distB="0" distL="0" distR="0" wp14:anchorId="0702FBE0" wp14:editId="18857607">
            <wp:extent cx="2261870" cy="475615"/>
            <wp:effectExtent l="0" t="0" r="0" b="0"/>
            <wp:docPr id="16" name="Picture 16" descr="A close-up of some writing&#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close-up of some writing&#10;&#10;Description automatically generated with low confidenc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261870" cy="475615"/>
                    </a:xfrm>
                    <a:prstGeom prst="rect">
                      <a:avLst/>
                    </a:prstGeom>
                    <a:noFill/>
                  </pic:spPr>
                </pic:pic>
              </a:graphicData>
            </a:graphic>
          </wp:inline>
        </w:drawing>
      </w:r>
    </w:p>
    <w:p w14:paraId="532A745B" w14:textId="77777777" w:rsidR="006763D9" w:rsidRPr="00D305CA" w:rsidRDefault="006763D9" w:rsidP="006763D9">
      <w:pPr>
        <w:pStyle w:val="BodyText"/>
        <w:ind w:left="0" w:right="85"/>
        <w:rPr>
          <w:rFonts w:cstheme="minorHAnsi"/>
        </w:rPr>
      </w:pPr>
      <w:r w:rsidRPr="00D305CA">
        <w:rPr>
          <w:rFonts w:cstheme="minorHAnsi"/>
        </w:rPr>
        <w:t>Alan Robertson</w:t>
      </w:r>
    </w:p>
    <w:p w14:paraId="1EBEAB2A" w14:textId="77777777" w:rsidR="006763D9" w:rsidRPr="00D305CA" w:rsidRDefault="006763D9" w:rsidP="006763D9">
      <w:pPr>
        <w:pStyle w:val="BodyText"/>
        <w:ind w:left="0" w:right="85"/>
        <w:rPr>
          <w:rFonts w:cstheme="minorHAnsi"/>
        </w:rPr>
      </w:pPr>
      <w:r w:rsidRPr="00D305CA">
        <w:rPr>
          <w:rFonts w:cstheme="minorHAnsi"/>
          <w:spacing w:val="-57"/>
        </w:rPr>
        <w:t xml:space="preserve"> </w:t>
      </w:r>
      <w:r w:rsidRPr="00D305CA">
        <w:rPr>
          <w:rFonts w:cstheme="minorHAnsi"/>
        </w:rPr>
        <w:t>President</w:t>
      </w:r>
    </w:p>
    <w:p w14:paraId="13B93783" w14:textId="77777777" w:rsidR="006763D9" w:rsidRPr="00D305CA" w:rsidRDefault="0004119E" w:rsidP="006763D9">
      <w:pPr>
        <w:pStyle w:val="BodyText"/>
        <w:spacing w:line="278" w:lineRule="auto"/>
        <w:ind w:left="0" w:right="1215"/>
        <w:jc w:val="both"/>
        <w:rPr>
          <w:rFonts w:cstheme="minorHAnsi"/>
          <w:color w:val="0000FF"/>
          <w:spacing w:val="-57"/>
        </w:rPr>
      </w:pPr>
      <w:hyperlink r:id="rId30" w:history="1">
        <w:r w:rsidR="006763D9" w:rsidRPr="00D305CA">
          <w:rPr>
            <w:rStyle w:val="Hyperlink"/>
            <w:rFonts w:cstheme="minorHAnsi"/>
          </w:rPr>
          <w:t>alan.robertson.sc@gmail.com</w:t>
        </w:r>
      </w:hyperlink>
      <w:r w:rsidR="006763D9" w:rsidRPr="00D305CA">
        <w:rPr>
          <w:rFonts w:cstheme="minorHAnsi"/>
          <w:color w:val="0000FF"/>
          <w:spacing w:val="-57"/>
        </w:rPr>
        <w:t xml:space="preserve"> </w:t>
      </w:r>
    </w:p>
    <w:p w14:paraId="43935A7B" w14:textId="6D8C5DDB" w:rsidR="006763D9" w:rsidRDefault="006763D9" w:rsidP="006763D9">
      <w:pPr>
        <w:pStyle w:val="BodyText"/>
        <w:tabs>
          <w:tab w:val="left" w:pos="2552"/>
        </w:tabs>
        <w:spacing w:line="278" w:lineRule="auto"/>
        <w:ind w:left="0" w:right="2303"/>
        <w:rPr>
          <w:rFonts w:cstheme="minorHAnsi"/>
        </w:rPr>
      </w:pPr>
      <w:r w:rsidRPr="00D305CA">
        <w:rPr>
          <w:rFonts w:cstheme="minorHAnsi"/>
        </w:rPr>
        <w:t>04048503</w:t>
      </w:r>
      <w:r>
        <w:rPr>
          <w:rFonts w:cstheme="minorHAnsi"/>
        </w:rPr>
        <w:t>64</w:t>
      </w:r>
    </w:p>
    <w:p w14:paraId="575DAA7E" w14:textId="77777777" w:rsidR="00014C13" w:rsidRDefault="00014C13" w:rsidP="00F77C9B">
      <w:pPr>
        <w:pStyle w:val="Heading1"/>
        <w:spacing w:before="120" w:after="120" w:line="276" w:lineRule="auto"/>
        <w:ind w:left="0"/>
        <w:jc w:val="both"/>
        <w:rPr>
          <w:rFonts w:cstheme="minorHAnsi"/>
          <w:b w:val="0"/>
          <w:bCs w:val="0"/>
          <w:sz w:val="24"/>
          <w:szCs w:val="24"/>
        </w:rPr>
      </w:pPr>
    </w:p>
    <w:p w14:paraId="4F222CD2" w14:textId="77777777" w:rsidR="00014C13" w:rsidRDefault="00014C13" w:rsidP="00F77C9B">
      <w:pPr>
        <w:pStyle w:val="Heading1"/>
        <w:spacing w:before="120" w:after="120" w:line="276" w:lineRule="auto"/>
        <w:ind w:left="0"/>
        <w:jc w:val="both"/>
        <w:rPr>
          <w:rFonts w:cstheme="minorHAnsi"/>
          <w:b w:val="0"/>
          <w:bCs w:val="0"/>
          <w:sz w:val="24"/>
          <w:szCs w:val="24"/>
        </w:rPr>
      </w:pPr>
      <w:bookmarkStart w:id="8" w:name="Deductible_Gift_Recipient_(DGR)_Status"/>
      <w:bookmarkStart w:id="9" w:name="Idea_for_a_scheme_whereby_academics_coul"/>
      <w:bookmarkStart w:id="10" w:name="conjunction_with_the_Australian_Academy_"/>
      <w:bookmarkStart w:id="11" w:name="2021_Austin_Asche_Oration_in_Darwin_–_27"/>
      <w:bookmarkStart w:id="12" w:name="Website_–_biographical_details"/>
      <w:bookmarkEnd w:id="8"/>
      <w:bookmarkEnd w:id="9"/>
      <w:bookmarkEnd w:id="10"/>
      <w:bookmarkEnd w:id="11"/>
      <w:bookmarkEnd w:id="12"/>
    </w:p>
    <w:p w14:paraId="59DA94B4" w14:textId="367159E6" w:rsidR="008C1CCF" w:rsidRPr="008C1CCF" w:rsidRDefault="008C1CCF" w:rsidP="00F77C9B">
      <w:pPr>
        <w:pStyle w:val="Heading1"/>
        <w:spacing w:before="120" w:after="120" w:line="276" w:lineRule="auto"/>
        <w:ind w:left="0"/>
        <w:jc w:val="both"/>
        <w:rPr>
          <w:sz w:val="24"/>
          <w:szCs w:val="24"/>
        </w:rPr>
      </w:pPr>
      <w:bookmarkStart w:id="13" w:name="_GoBack"/>
      <w:bookmarkEnd w:id="13"/>
    </w:p>
    <w:p w14:paraId="1227D6B0" w14:textId="5B31A70A" w:rsidR="0046360E" w:rsidRDefault="0046360E" w:rsidP="0046360E">
      <w:pPr>
        <w:pStyle w:val="BodyText"/>
        <w:ind w:left="0"/>
        <w:rPr>
          <w:sz w:val="20"/>
        </w:rPr>
      </w:pPr>
    </w:p>
    <w:p w14:paraId="17884505" w14:textId="25764475" w:rsidR="002271C1" w:rsidRPr="00014C13" w:rsidRDefault="002271C1" w:rsidP="00014C13">
      <w:pPr>
        <w:pStyle w:val="BodyText"/>
        <w:ind w:left="0" w:right="85"/>
        <w:rPr>
          <w:rFonts w:cstheme="minorHAnsi"/>
        </w:rPr>
      </w:pPr>
    </w:p>
    <w:p w14:paraId="539A0712" w14:textId="544D22C5" w:rsidR="006E7F87" w:rsidRDefault="006E7F87" w:rsidP="003144D1">
      <w:pPr>
        <w:pStyle w:val="BodyText"/>
        <w:tabs>
          <w:tab w:val="left" w:pos="2552"/>
        </w:tabs>
        <w:spacing w:line="278" w:lineRule="auto"/>
        <w:ind w:left="0" w:right="2303"/>
        <w:rPr>
          <w:rFonts w:cstheme="minorHAnsi"/>
        </w:rPr>
      </w:pPr>
    </w:p>
    <w:p w14:paraId="2E3BBCDB" w14:textId="44C8D681" w:rsidR="006E7F87" w:rsidRDefault="006E7F87" w:rsidP="003144D1">
      <w:pPr>
        <w:pStyle w:val="BodyText"/>
        <w:tabs>
          <w:tab w:val="left" w:pos="2552"/>
        </w:tabs>
        <w:spacing w:line="278" w:lineRule="auto"/>
        <w:ind w:left="0" w:right="2303"/>
        <w:rPr>
          <w:rFonts w:cstheme="minorHAnsi"/>
        </w:rPr>
      </w:pPr>
    </w:p>
    <w:p w14:paraId="67D9EE80" w14:textId="2E9F83F6" w:rsidR="006E7F87" w:rsidRDefault="006E7F87" w:rsidP="003144D1">
      <w:pPr>
        <w:pStyle w:val="BodyText"/>
        <w:tabs>
          <w:tab w:val="left" w:pos="2552"/>
        </w:tabs>
        <w:spacing w:line="278" w:lineRule="auto"/>
        <w:ind w:left="0" w:right="2303"/>
        <w:rPr>
          <w:rFonts w:cstheme="minorHAnsi"/>
        </w:rPr>
      </w:pPr>
    </w:p>
    <w:p w14:paraId="38963794" w14:textId="75DEFFFB" w:rsidR="006E7F87" w:rsidRDefault="006E7F87" w:rsidP="003144D1">
      <w:pPr>
        <w:pStyle w:val="BodyText"/>
        <w:tabs>
          <w:tab w:val="left" w:pos="2552"/>
        </w:tabs>
        <w:spacing w:line="278" w:lineRule="auto"/>
        <w:ind w:left="0" w:right="2303"/>
        <w:rPr>
          <w:rFonts w:cstheme="minorHAnsi"/>
        </w:rPr>
      </w:pPr>
    </w:p>
    <w:p w14:paraId="070F2A83" w14:textId="54A4C6E1" w:rsidR="006E7F87" w:rsidRDefault="006E7F87" w:rsidP="003144D1">
      <w:pPr>
        <w:pStyle w:val="BodyText"/>
        <w:tabs>
          <w:tab w:val="left" w:pos="2552"/>
        </w:tabs>
        <w:spacing w:line="278" w:lineRule="auto"/>
        <w:ind w:left="0" w:right="2303"/>
        <w:rPr>
          <w:rFonts w:cstheme="minorHAnsi"/>
        </w:rPr>
      </w:pPr>
    </w:p>
    <w:p w14:paraId="506E8532" w14:textId="3AF8B8BD" w:rsidR="00F2732C" w:rsidRDefault="00F2732C" w:rsidP="003144D1">
      <w:pPr>
        <w:pStyle w:val="BodyText"/>
        <w:tabs>
          <w:tab w:val="left" w:pos="2552"/>
        </w:tabs>
        <w:spacing w:line="278" w:lineRule="auto"/>
        <w:ind w:left="0" w:right="2303"/>
        <w:rPr>
          <w:rFonts w:cstheme="minorHAnsi"/>
        </w:rPr>
      </w:pPr>
    </w:p>
    <w:p w14:paraId="2FFEACAC" w14:textId="58330193" w:rsidR="006E7F87" w:rsidRDefault="006E7F87" w:rsidP="003144D1">
      <w:pPr>
        <w:pStyle w:val="BodyText"/>
        <w:tabs>
          <w:tab w:val="left" w:pos="2552"/>
        </w:tabs>
        <w:spacing w:line="278" w:lineRule="auto"/>
        <w:ind w:left="0" w:right="2303"/>
        <w:rPr>
          <w:rFonts w:cstheme="minorHAnsi"/>
        </w:rPr>
      </w:pPr>
    </w:p>
    <w:p w14:paraId="37D03BFF" w14:textId="4A9A6613" w:rsidR="006E7F87" w:rsidRDefault="006E7F87" w:rsidP="003144D1">
      <w:pPr>
        <w:pStyle w:val="BodyText"/>
        <w:tabs>
          <w:tab w:val="left" w:pos="2552"/>
        </w:tabs>
        <w:spacing w:line="278" w:lineRule="auto"/>
        <w:ind w:left="0" w:right="2303"/>
        <w:rPr>
          <w:rFonts w:cstheme="minorHAnsi"/>
        </w:rPr>
      </w:pPr>
    </w:p>
    <w:p w14:paraId="204AC8D6" w14:textId="77777777" w:rsidR="006E7F87" w:rsidRPr="003144D1" w:rsidRDefault="006E7F87" w:rsidP="003144D1">
      <w:pPr>
        <w:pStyle w:val="BodyText"/>
        <w:tabs>
          <w:tab w:val="left" w:pos="2552"/>
        </w:tabs>
        <w:spacing w:line="278" w:lineRule="auto"/>
        <w:ind w:left="0" w:right="2303"/>
        <w:rPr>
          <w:rFonts w:cstheme="minorHAnsi"/>
        </w:rPr>
        <w:sectPr w:rsidR="006E7F87" w:rsidRPr="003144D1" w:rsidSect="009D5FAD">
          <w:type w:val="continuous"/>
          <w:pgSz w:w="11930" w:h="16860"/>
          <w:pgMar w:top="700" w:right="731" w:bottom="280" w:left="900" w:header="720" w:footer="720" w:gutter="0"/>
          <w:cols w:num="2" w:space="499" w:equalWidth="0">
            <w:col w:w="4901" w:space="499"/>
            <w:col w:w="4899"/>
          </w:cols>
        </w:sectPr>
      </w:pPr>
    </w:p>
    <w:p w14:paraId="26324FC3" w14:textId="77777777" w:rsidR="007C235B" w:rsidRPr="00FC49EA" w:rsidRDefault="007C235B" w:rsidP="003144D1">
      <w:pPr>
        <w:pStyle w:val="BodyText"/>
        <w:spacing w:after="120"/>
        <w:ind w:left="0"/>
        <w:rPr>
          <w:b/>
          <w:bCs/>
          <w:color w:val="4F81BC"/>
        </w:rPr>
      </w:pPr>
    </w:p>
    <w:sectPr w:rsidR="007C235B" w:rsidRPr="00FC49EA" w:rsidSect="009D5FAD">
      <w:headerReference w:type="default" r:id="rId31"/>
      <w:type w:val="continuous"/>
      <w:pgSz w:w="11930" w:h="16860"/>
      <w:pgMar w:top="700" w:right="731" w:bottom="280" w:left="900" w:header="720" w:footer="720" w:gutter="0"/>
      <w:cols w:num="2" w:space="720" w:equalWidth="0">
        <w:col w:w="4865" w:space="429"/>
        <w:col w:w="5196"/>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D87D8F" w14:textId="77777777" w:rsidR="009A0249" w:rsidRDefault="009A0249">
      <w:r>
        <w:separator/>
      </w:r>
    </w:p>
  </w:endnote>
  <w:endnote w:type="continuationSeparator" w:id="0">
    <w:p w14:paraId="42AD7631" w14:textId="77777777" w:rsidR="009A0249" w:rsidRDefault="009A02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6ACFC6" w14:textId="77777777" w:rsidR="009A0249" w:rsidRDefault="009A0249">
      <w:r>
        <w:separator/>
      </w:r>
    </w:p>
  </w:footnote>
  <w:footnote w:type="continuationSeparator" w:id="0">
    <w:p w14:paraId="01CA868F" w14:textId="77777777" w:rsidR="009A0249" w:rsidRDefault="009A02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330DCD" w14:textId="3108F1C1" w:rsidR="00265746" w:rsidRPr="00F80816" w:rsidRDefault="00265746" w:rsidP="00A11063">
    <w:pPr>
      <w:ind w:firstLine="113"/>
    </w:pPr>
    <w:r w:rsidRPr="00F80816">
      <w:t>AAL Newsletter [202</w:t>
    </w:r>
    <w:r w:rsidR="00941AF9">
      <w:t>2</w:t>
    </w:r>
    <w:r w:rsidRPr="00F80816">
      <w:t>] No.</w:t>
    </w:r>
    <w:r w:rsidR="005D22D7">
      <w:t>9</w:t>
    </w:r>
    <w:r w:rsidR="001750E1">
      <w:t xml:space="preserve"> </w:t>
    </w:r>
    <w:r>
      <w:t>dated</w:t>
    </w:r>
    <w:r w:rsidR="004D6FEC">
      <w:t xml:space="preserve"> </w:t>
    </w:r>
    <w:r w:rsidR="00B45186">
      <w:t xml:space="preserve">30 </w:t>
    </w:r>
    <w:r w:rsidR="005D22D7">
      <w:t>September</w:t>
    </w:r>
    <w:r w:rsidR="009E24B0">
      <w:t xml:space="preserve"> </w:t>
    </w:r>
    <w:r w:rsidRPr="00F80816">
      <w:t>202</w:t>
    </w:r>
    <w:r w:rsidR="00941AF9">
      <w:t>2</w:t>
    </w:r>
  </w:p>
  <w:p w14:paraId="2AA56563" w14:textId="77777777" w:rsidR="00265746" w:rsidRDefault="00265746" w:rsidP="00A11063">
    <w:pPr>
      <w:spacing w:before="164" w:line="20" w:lineRule="atLeast"/>
      <w:ind w:left="113" w:right="85"/>
      <w:rPr>
        <w:rFonts w:ascii="Arial Narrow" w:eastAsia="Arial Narrow" w:hAnsi="Arial Narrow" w:cs="Arial Narrow"/>
        <w:sz w:val="2"/>
        <w:szCs w:val="2"/>
      </w:rPr>
    </w:pPr>
    <w:r>
      <w:rPr>
        <w:rFonts w:ascii="Arial Narrow" w:eastAsia="Arial Narrow" w:hAnsi="Arial Narrow" w:cs="Arial Narrow"/>
        <w:noProof/>
        <w:sz w:val="2"/>
        <w:szCs w:val="2"/>
        <w:lang w:val="en-AU" w:eastAsia="en-AU"/>
      </w:rPr>
      <mc:AlternateContent>
        <mc:Choice Requires="wpg">
          <w:drawing>
            <wp:inline distT="0" distB="0" distL="0" distR="0" wp14:anchorId="16B42BEA" wp14:editId="19056C7A">
              <wp:extent cx="6344285" cy="4445"/>
              <wp:effectExtent l="8255" t="6985" r="10160" b="7620"/>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4285" cy="4445"/>
                        <a:chOff x="0" y="0"/>
                        <a:chExt cx="9991" cy="7"/>
                      </a:xfrm>
                    </wpg:grpSpPr>
                    <wpg:grpSp>
                      <wpg:cNvPr id="6" name="Group 3"/>
                      <wpg:cNvGrpSpPr>
                        <a:grpSpLocks/>
                      </wpg:cNvGrpSpPr>
                      <wpg:grpSpPr bwMode="auto">
                        <a:xfrm>
                          <a:off x="3" y="3"/>
                          <a:ext cx="9984" cy="2"/>
                          <a:chOff x="3" y="3"/>
                          <a:chExt cx="9984" cy="2"/>
                        </a:xfrm>
                      </wpg:grpSpPr>
                      <wps:wsp>
                        <wps:cNvPr id="8" name="Freeform 4"/>
                        <wps:cNvSpPr>
                          <a:spLocks/>
                        </wps:cNvSpPr>
                        <wps:spPr bwMode="auto">
                          <a:xfrm>
                            <a:off x="3" y="3"/>
                            <a:ext cx="9984" cy="2"/>
                          </a:xfrm>
                          <a:custGeom>
                            <a:avLst/>
                            <a:gdLst>
                              <a:gd name="T0" fmla="+- 0 3 3"/>
                              <a:gd name="T1" fmla="*/ T0 w 9984"/>
                              <a:gd name="T2" fmla="+- 0 9987 3"/>
                              <a:gd name="T3" fmla="*/ T2 w 9984"/>
                            </a:gdLst>
                            <a:ahLst/>
                            <a:cxnLst>
                              <a:cxn ang="0">
                                <a:pos x="T1" y="0"/>
                              </a:cxn>
                              <a:cxn ang="0">
                                <a:pos x="T3" y="0"/>
                              </a:cxn>
                            </a:cxnLst>
                            <a:rect l="0" t="0" r="r" b="b"/>
                            <a:pathLst>
                              <a:path w="9984">
                                <a:moveTo>
                                  <a:pt x="0" y="0"/>
                                </a:moveTo>
                                <a:lnTo>
                                  <a:pt x="9984" y="0"/>
                                </a:lnTo>
                              </a:path>
                            </a:pathLst>
                          </a:custGeom>
                          <a:noFill/>
                          <a:ln w="4318">
                            <a:solidFill>
                              <a:srgbClr val="00336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4446857B" id="Group 2" o:spid="_x0000_s1026" style="width:499.55pt;height:.35pt;mso-position-horizontal-relative:char;mso-position-vertical-relative:line" coordsize="99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">
              <v:group id="Group 3" o:spid="_x0000_s1027" style="position:absolute;left:3;top:3;width:9984;height:2" coordorigin="3,3" coordsize="99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4" o:spid="_x0000_s1028" style="position:absolute;left:3;top:3;width:9984;height:2;visibility:visible;mso-wrap-style:square;v-text-anchor:top" coordsize="99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" path="m,l9984,e" filled="f" strokecolor="#036" strokeweight=".34pt">
                  <v:path arrowok="t" o:connecttype="custom" o:connectlocs="0,0;9984,0" o:connectangles="0,0"/>
                </v:shape>
              </v:group>
              <w10:anchorlock/>
            </v:group>
          </w:pict>
        </mc:Fallback>
      </mc:AlternateContent>
    </w:r>
  </w:p>
  <w:p w14:paraId="262F60CE" w14:textId="77777777" w:rsidR="00265746" w:rsidRDefault="00265746" w:rsidP="00A110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1E0" w:firstRow="1" w:lastRow="1" w:firstColumn="1" w:lastColumn="1" w:noHBand="0" w:noVBand="0"/>
    </w:tblPr>
    <w:tblGrid>
      <w:gridCol w:w="3965"/>
      <w:gridCol w:w="6241"/>
    </w:tblGrid>
    <w:tr w:rsidR="00265746" w:rsidRPr="0046360E" w14:paraId="1FC5F808" w14:textId="77777777" w:rsidTr="004C3466">
      <w:trPr>
        <w:trHeight w:val="1740"/>
      </w:trPr>
      <w:tc>
        <w:tcPr>
          <w:tcW w:w="3965" w:type="dxa"/>
        </w:tcPr>
        <w:p w14:paraId="0B31A49F" w14:textId="77777777" w:rsidR="00265746" w:rsidRPr="0046360E" w:rsidRDefault="00265746" w:rsidP="00A11063">
          <w:pPr>
            <w:spacing w:before="11"/>
            <w:rPr>
              <w:rFonts w:ascii="Times New Roman" w:eastAsia="Arial Narrow" w:hAnsi="Arial Narrow" w:cs="Arial Narrow"/>
              <w:sz w:val="3"/>
            </w:rPr>
          </w:pPr>
        </w:p>
        <w:p w14:paraId="0A850FA1" w14:textId="77777777" w:rsidR="00265746" w:rsidRPr="0046360E" w:rsidRDefault="00265746" w:rsidP="00A11063">
          <w:pPr>
            <w:ind w:left="294"/>
            <w:rPr>
              <w:rFonts w:ascii="Times New Roman" w:eastAsia="Arial Narrow" w:hAnsi="Arial Narrow" w:cs="Arial Narrow"/>
              <w:sz w:val="20"/>
            </w:rPr>
          </w:pPr>
          <w:r w:rsidRPr="0046360E">
            <w:rPr>
              <w:rFonts w:ascii="Times New Roman" w:eastAsia="Arial Narrow" w:hAnsi="Arial Narrow" w:cs="Arial Narrow"/>
              <w:noProof/>
              <w:sz w:val="20"/>
              <w:lang w:val="en-AU" w:eastAsia="en-AU"/>
            </w:rPr>
            <w:drawing>
              <wp:inline distT="0" distB="0" distL="0" distR="0" wp14:anchorId="001F4E34" wp14:editId="4C07D81D">
                <wp:extent cx="2101065" cy="964501"/>
                <wp:effectExtent l="0" t="0" r="0" b="0"/>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2101065" cy="964501"/>
                        </a:xfrm>
                        <a:prstGeom prst="rect">
                          <a:avLst/>
                        </a:prstGeom>
                      </pic:spPr>
                    </pic:pic>
                  </a:graphicData>
                </a:graphic>
              </wp:inline>
            </w:drawing>
          </w:r>
        </w:p>
      </w:tc>
      <w:tc>
        <w:tcPr>
          <w:tcW w:w="6241" w:type="dxa"/>
          <w:shd w:val="clear" w:color="auto" w:fill="003062"/>
        </w:tcPr>
        <w:p w14:paraId="2DB54FDF" w14:textId="77777777" w:rsidR="00265746" w:rsidRPr="0046360E" w:rsidRDefault="00265746" w:rsidP="00A11063">
          <w:pPr>
            <w:spacing w:before="517"/>
            <w:ind w:left="343"/>
            <w:rPr>
              <w:rFonts w:ascii="Arial" w:eastAsia="Arial Narrow" w:hAnsi="Arial Narrow" w:cs="Arial Narrow"/>
              <w:sz w:val="72"/>
            </w:rPr>
          </w:pPr>
          <w:r w:rsidRPr="0046360E">
            <w:rPr>
              <w:rFonts w:ascii="Arial" w:eastAsia="Arial Narrow" w:hAnsi="Arial Narrow" w:cs="Arial Narrow"/>
              <w:color w:val="FFFFFF"/>
              <w:sz w:val="72"/>
            </w:rPr>
            <w:t>NEWSLETTER</w:t>
          </w:r>
        </w:p>
      </w:tc>
    </w:tr>
    <w:tr w:rsidR="00265746" w:rsidRPr="0046360E" w14:paraId="23CDB084" w14:textId="77777777" w:rsidTr="004C3466">
      <w:trPr>
        <w:trHeight w:val="386"/>
      </w:trPr>
      <w:tc>
        <w:tcPr>
          <w:tcW w:w="10206" w:type="dxa"/>
          <w:gridSpan w:val="2"/>
          <w:shd w:val="clear" w:color="auto" w:fill="8A8A8A"/>
          <w:vAlign w:val="center"/>
        </w:tcPr>
        <w:p w14:paraId="08C90B93" w14:textId="4C812E1F" w:rsidR="00265746" w:rsidRPr="0046360E" w:rsidRDefault="00811A1F" w:rsidP="00FF7BC9">
          <w:pPr>
            <w:spacing w:before="29" w:line="321" w:lineRule="exact"/>
            <w:ind w:right="71"/>
            <w:jc w:val="right"/>
            <w:rPr>
              <w:rFonts w:ascii="Arial Narrow" w:eastAsia="Arial Narrow" w:hAnsi="Arial Narrow" w:cs="Arial Narrow"/>
              <w:position w:val="-4"/>
              <w:sz w:val="20"/>
            </w:rPr>
          </w:pPr>
          <w:r w:rsidRPr="0046360E">
            <w:rPr>
              <w:rFonts w:ascii="Arial Narrow" w:eastAsia="Arial Narrow" w:hAnsi="Arial Narrow" w:cs="Arial Narrow"/>
              <w:color w:val="FFFFFF"/>
              <w:sz w:val="32"/>
            </w:rPr>
            <w:t>[202</w:t>
          </w:r>
          <w:r w:rsidR="00941AF9">
            <w:rPr>
              <w:rFonts w:ascii="Arial Narrow" w:eastAsia="Arial Narrow" w:hAnsi="Arial Narrow" w:cs="Arial Narrow"/>
              <w:color w:val="FFFFFF"/>
              <w:sz w:val="32"/>
            </w:rPr>
            <w:t>2</w:t>
          </w:r>
          <w:r w:rsidRPr="0046360E">
            <w:rPr>
              <w:rFonts w:ascii="Arial Narrow" w:eastAsia="Arial Narrow" w:hAnsi="Arial Narrow" w:cs="Arial Narrow"/>
              <w:color w:val="FFFFFF"/>
              <w:sz w:val="32"/>
            </w:rPr>
            <w:t>] No.</w:t>
          </w:r>
          <w:r w:rsidR="005D22D7">
            <w:rPr>
              <w:rFonts w:ascii="Arial Narrow" w:eastAsia="Arial Narrow" w:hAnsi="Arial Narrow" w:cs="Arial Narrow"/>
              <w:color w:val="FFFFFF"/>
              <w:sz w:val="32"/>
            </w:rPr>
            <w:t>9</w:t>
          </w:r>
          <w:r>
            <w:rPr>
              <w:rFonts w:ascii="Arial Narrow" w:eastAsia="Arial Narrow" w:hAnsi="Arial Narrow" w:cs="Arial Narrow"/>
              <w:color w:val="FFFFFF"/>
              <w:sz w:val="32"/>
            </w:rPr>
            <w:t xml:space="preserve"> </w:t>
          </w:r>
          <w:r>
            <w:rPr>
              <w:rFonts w:ascii="Arial Narrow" w:eastAsia="Arial Narrow" w:hAnsi="Arial Narrow" w:cs="Arial Narrow"/>
              <w:color w:val="FFFFFF"/>
              <w:spacing w:val="-54"/>
              <w:sz w:val="32"/>
            </w:rPr>
            <w:t xml:space="preserve"> </w:t>
          </w:r>
          <w:r w:rsidRPr="0046360E">
            <w:rPr>
              <w:rFonts w:ascii="Arial Narrow" w:eastAsia="Arial Narrow" w:hAnsi="Arial Narrow" w:cs="Arial Narrow"/>
              <w:color w:val="FFFFFF"/>
              <w:w w:val="95"/>
              <w:sz w:val="32"/>
            </w:rPr>
            <w:t>l</w:t>
          </w:r>
          <w:r>
            <w:rPr>
              <w:rFonts w:ascii="Arial Narrow" w:eastAsia="Arial Narrow" w:hAnsi="Arial Narrow" w:cs="Arial Narrow"/>
              <w:color w:val="FFFFFF"/>
              <w:spacing w:val="-54"/>
              <w:sz w:val="32"/>
            </w:rPr>
            <w:t xml:space="preserve">    </w:t>
          </w:r>
          <w:r w:rsidR="00B45186">
            <w:rPr>
              <w:rFonts w:ascii="Arial Narrow" w:eastAsia="Arial Narrow" w:hAnsi="Arial Narrow" w:cs="Arial Narrow"/>
              <w:color w:val="FFFFFF"/>
              <w:spacing w:val="-54"/>
              <w:sz w:val="32"/>
            </w:rPr>
            <w:t xml:space="preserve">30 </w:t>
          </w:r>
          <w:r w:rsidR="005D22D7">
            <w:rPr>
              <w:rFonts w:ascii="Arial Narrow" w:eastAsia="Arial Narrow" w:hAnsi="Arial Narrow" w:cs="Arial Narrow"/>
              <w:color w:val="FFFFFF"/>
              <w:spacing w:val="-54"/>
              <w:sz w:val="32"/>
            </w:rPr>
            <w:t xml:space="preserve"> September</w:t>
          </w:r>
          <w:r w:rsidR="00401507">
            <w:rPr>
              <w:rFonts w:ascii="Arial Narrow" w:eastAsia="Arial Narrow" w:hAnsi="Arial Narrow" w:cs="Arial Narrow"/>
              <w:color w:val="FFFFFF"/>
              <w:spacing w:val="-54"/>
              <w:sz w:val="32"/>
            </w:rPr>
            <w:t xml:space="preserve"> </w:t>
          </w:r>
          <w:r w:rsidR="00BB56C5">
            <w:rPr>
              <w:rFonts w:ascii="Arial Narrow" w:eastAsia="Arial Narrow" w:hAnsi="Arial Narrow" w:cs="Arial Narrow"/>
              <w:color w:val="FFFFFF"/>
              <w:spacing w:val="-54"/>
              <w:sz w:val="32"/>
            </w:rPr>
            <w:t xml:space="preserve">     </w:t>
          </w:r>
          <w:r w:rsidR="00401507">
            <w:rPr>
              <w:rFonts w:ascii="Arial Narrow" w:eastAsia="Arial Narrow" w:hAnsi="Arial Narrow" w:cs="Arial Narrow"/>
              <w:color w:val="FFFFFF"/>
              <w:spacing w:val="-54"/>
              <w:sz w:val="32"/>
            </w:rPr>
            <w:t xml:space="preserve"> </w:t>
          </w:r>
          <w:r w:rsidRPr="0046360E">
            <w:rPr>
              <w:rFonts w:ascii="Arial Narrow" w:eastAsia="Arial Narrow" w:hAnsi="Arial Narrow" w:cs="Arial Narrow"/>
              <w:color w:val="FFFFFF"/>
              <w:w w:val="95"/>
              <w:sz w:val="32"/>
            </w:rPr>
            <w:t>202</w:t>
          </w:r>
          <w:r w:rsidR="00941AF9">
            <w:rPr>
              <w:rFonts w:ascii="Arial Narrow" w:eastAsia="Arial Narrow" w:hAnsi="Arial Narrow" w:cs="Arial Narrow"/>
              <w:color w:val="FFFFFF"/>
              <w:w w:val="95"/>
              <w:sz w:val="32"/>
            </w:rPr>
            <w:t>2</w:t>
          </w:r>
        </w:p>
      </w:tc>
    </w:tr>
  </w:tbl>
  <w:p w14:paraId="24F96E94" w14:textId="77777777" w:rsidR="00265746" w:rsidRPr="00A11063" w:rsidRDefault="00265746" w:rsidP="003742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997BA6" w14:textId="77777777" w:rsidR="00265746" w:rsidRDefault="00265746">
    <w:pPr>
      <w:pStyle w:val="BodyText"/>
      <w:spacing w:line="14" w:lineRule="auto"/>
      <w:ind w:left="0"/>
      <w:rPr>
        <w:sz w:val="20"/>
      </w:rPr>
    </w:pPr>
    <w:r>
      <w:rPr>
        <w:noProof/>
        <w:lang w:val="en-AU" w:eastAsia="en-AU"/>
      </w:rPr>
      <mc:AlternateContent>
        <mc:Choice Requires="wps">
          <w:drawing>
            <wp:anchor distT="0" distB="0" distL="114300" distR="114300" simplePos="0" relativeHeight="487477760" behindDoc="1" locked="0" layoutInCell="1" allowOverlap="1" wp14:anchorId="63FAA55B" wp14:editId="21A66D9A">
              <wp:simplePos x="0" y="0"/>
              <wp:positionH relativeFrom="page">
                <wp:posOffset>653415</wp:posOffset>
              </wp:positionH>
              <wp:positionV relativeFrom="page">
                <wp:posOffset>830580</wp:posOffset>
              </wp:positionV>
              <wp:extent cx="6339840"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9840" cy="0"/>
                      </a:xfrm>
                      <a:prstGeom prst="line">
                        <a:avLst/>
                      </a:prstGeom>
                      <a:noFill/>
                      <a:ln w="4318">
                        <a:solidFill>
                          <a:srgbClr val="0033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272DCFC8" id="Line 2" o:spid="_x0000_s1026" style="position:absolute;z-index:-1583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45pt,65.4pt" to="550.65pt,6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" strokecolor="#036" strokeweight=".34pt">
              <w10:wrap anchorx="page" anchory="page"/>
            </v:line>
          </w:pict>
        </mc:Fallback>
      </mc:AlternateContent>
    </w:r>
    <w:r>
      <w:rPr>
        <w:noProof/>
        <w:lang w:val="en-AU" w:eastAsia="en-AU"/>
      </w:rPr>
      <mc:AlternateContent>
        <mc:Choice Requires="wps">
          <w:drawing>
            <wp:anchor distT="0" distB="0" distL="114300" distR="114300" simplePos="0" relativeHeight="487478272" behindDoc="1" locked="0" layoutInCell="1" allowOverlap="1" wp14:anchorId="08C762BF" wp14:editId="6423FCE5">
              <wp:simplePos x="0" y="0"/>
              <wp:positionH relativeFrom="page">
                <wp:posOffset>558800</wp:posOffset>
              </wp:positionH>
              <wp:positionV relativeFrom="page">
                <wp:posOffset>548005</wp:posOffset>
              </wp:positionV>
              <wp:extent cx="2567940" cy="18351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7940" cy="183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89A317" w14:textId="77777777" w:rsidR="00265746" w:rsidRDefault="00265746">
                          <w:pPr>
                            <w:spacing w:before="20"/>
                            <w:ind w:left="20"/>
                          </w:pPr>
                          <w:r>
                            <w:t>AAL</w:t>
                          </w:r>
                          <w:r>
                            <w:rPr>
                              <w:spacing w:val="-2"/>
                            </w:rPr>
                            <w:t xml:space="preserve"> </w:t>
                          </w:r>
                          <w:r>
                            <w:t>Newsletter</w:t>
                          </w:r>
                          <w:r>
                            <w:rPr>
                              <w:spacing w:val="-1"/>
                            </w:rPr>
                            <w:t xml:space="preserve"> </w:t>
                          </w:r>
                          <w:r>
                            <w:t>[2021]</w:t>
                          </w:r>
                          <w:r>
                            <w:rPr>
                              <w:spacing w:val="-4"/>
                            </w:rPr>
                            <w:t xml:space="preserve"> </w:t>
                          </w:r>
                          <w:r>
                            <w:t>No.</w:t>
                          </w:r>
                          <w:r>
                            <w:rPr>
                              <w:spacing w:val="-4"/>
                            </w:rPr>
                            <w:t xml:space="preserve"> </w:t>
                          </w:r>
                          <w:r>
                            <w:t>2,</w:t>
                          </w:r>
                          <w:r>
                            <w:rPr>
                              <w:spacing w:val="-1"/>
                            </w:rPr>
                            <w:t xml:space="preserve"> </w:t>
                          </w:r>
                          <w:r>
                            <w:t>26</w:t>
                          </w:r>
                          <w:r>
                            <w:rPr>
                              <w:spacing w:val="-2"/>
                            </w:rPr>
                            <w:t xml:space="preserve"> </w:t>
                          </w:r>
                          <w:r>
                            <w:t>February 2021 2021</w:t>
                          </w:r>
                        </w:p>
                        <w:p w14:paraId="15427795" w14:textId="77777777" w:rsidR="00265746" w:rsidRDefault="00265746">
                          <w:pPr>
                            <w:spacing w:before="20"/>
                            <w:ind w:left="20"/>
                          </w:pPr>
                          <w:r>
                            <w:rPr>
                              <w:spacing w:val="-2"/>
                            </w:rPr>
                            <w:t xml:space="preserve">  2021 20212021</w:t>
                          </w:r>
                          <w:r>
                            <w:t>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08C762BF" id="_x0000_t202" coordsize="21600,21600" o:spt="202" path="m,l,21600r21600,l21600,xe">
              <v:stroke joinstyle="miter"/>
              <v:path gradientshapeok="t" o:connecttype="rect"/>
            </v:shapetype>
            <v:shape id="Text Box 1" o:spid="_x0000_s1026" type="#_x0000_t202" style="position:absolute;margin-left:44pt;margin-top:43.15pt;width:202.2pt;height:14.45pt;z-index:-15838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" filled="f" stroked="f">
              <v:textbox inset="0,0,0,0">
                <w:txbxContent>
                  <w:p w14:paraId="2289A317" w14:textId="77777777" w:rsidR="00265746" w:rsidRDefault="00265746">
                    <w:pPr>
                      <w:spacing w:before="20"/>
                      <w:ind w:left="20"/>
                    </w:pPr>
                    <w:r>
                      <w:t>AAL</w:t>
                    </w:r>
                    <w:r>
                      <w:rPr>
                        <w:spacing w:val="-2"/>
                      </w:rPr>
                      <w:t xml:space="preserve"> </w:t>
                    </w:r>
                    <w:r>
                      <w:t>Newsletter</w:t>
                    </w:r>
                    <w:r>
                      <w:rPr>
                        <w:spacing w:val="-1"/>
                      </w:rPr>
                      <w:t xml:space="preserve"> </w:t>
                    </w:r>
                    <w:r>
                      <w:t>[2021]</w:t>
                    </w:r>
                    <w:r>
                      <w:rPr>
                        <w:spacing w:val="-4"/>
                      </w:rPr>
                      <w:t xml:space="preserve"> </w:t>
                    </w:r>
                    <w:r>
                      <w:t>No.</w:t>
                    </w:r>
                    <w:r>
                      <w:rPr>
                        <w:spacing w:val="-4"/>
                      </w:rPr>
                      <w:t xml:space="preserve"> </w:t>
                    </w:r>
                    <w:r>
                      <w:t>2,</w:t>
                    </w:r>
                    <w:r>
                      <w:rPr>
                        <w:spacing w:val="-1"/>
                      </w:rPr>
                      <w:t xml:space="preserve"> </w:t>
                    </w:r>
                    <w:r>
                      <w:t>26</w:t>
                    </w:r>
                    <w:r>
                      <w:rPr>
                        <w:spacing w:val="-2"/>
                      </w:rPr>
                      <w:t xml:space="preserve"> </w:t>
                    </w:r>
                    <w:r>
                      <w:t>February 2021 2021</w:t>
                    </w:r>
                  </w:p>
                  <w:p w14:paraId="15427795" w14:textId="77777777" w:rsidR="00265746" w:rsidRDefault="00265746">
                    <w:pPr>
                      <w:spacing w:before="20"/>
                      <w:ind w:left="20"/>
                    </w:pPr>
                    <w:r>
                      <w:rPr>
                        <w:spacing w:val="-2"/>
                      </w:rPr>
                      <w:t xml:space="preserve">  2021 20212021</w:t>
                    </w:r>
                    <w:r>
                      <w:t>2021</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90667"/>
    <w:multiLevelType w:val="hybridMultilevel"/>
    <w:tmpl w:val="81900656"/>
    <w:lvl w:ilvl="0" w:tplc="4E708CC6">
      <w:start w:val="1"/>
      <w:numFmt w:val="bullet"/>
      <w:lvlText w:val=""/>
      <w:lvlJc w:val="left"/>
      <w:pPr>
        <w:ind w:left="840" w:hanging="360"/>
      </w:pPr>
      <w:rPr>
        <w:rFonts w:ascii="Wingdings" w:hAnsi="Wingdings" w:hint="default"/>
        <w:b/>
        <w:i w:val="0"/>
        <w:color w:val="808000"/>
        <w:sz w:val="22"/>
      </w:rPr>
    </w:lvl>
    <w:lvl w:ilvl="1" w:tplc="0C090003" w:tentative="1">
      <w:start w:val="1"/>
      <w:numFmt w:val="bullet"/>
      <w:lvlText w:val="o"/>
      <w:lvlJc w:val="left"/>
      <w:pPr>
        <w:ind w:left="1560" w:hanging="360"/>
      </w:pPr>
      <w:rPr>
        <w:rFonts w:ascii="Courier New" w:hAnsi="Courier New" w:cs="Courier New" w:hint="default"/>
      </w:rPr>
    </w:lvl>
    <w:lvl w:ilvl="2" w:tplc="0C090005" w:tentative="1">
      <w:start w:val="1"/>
      <w:numFmt w:val="bullet"/>
      <w:lvlText w:val=""/>
      <w:lvlJc w:val="left"/>
      <w:pPr>
        <w:ind w:left="2280" w:hanging="360"/>
      </w:pPr>
      <w:rPr>
        <w:rFonts w:ascii="Wingdings" w:hAnsi="Wingdings" w:hint="default"/>
      </w:rPr>
    </w:lvl>
    <w:lvl w:ilvl="3" w:tplc="0C090001" w:tentative="1">
      <w:start w:val="1"/>
      <w:numFmt w:val="bullet"/>
      <w:lvlText w:val=""/>
      <w:lvlJc w:val="left"/>
      <w:pPr>
        <w:ind w:left="3000" w:hanging="360"/>
      </w:pPr>
      <w:rPr>
        <w:rFonts w:ascii="Symbol" w:hAnsi="Symbol" w:hint="default"/>
      </w:rPr>
    </w:lvl>
    <w:lvl w:ilvl="4" w:tplc="0C090003" w:tentative="1">
      <w:start w:val="1"/>
      <w:numFmt w:val="bullet"/>
      <w:lvlText w:val="o"/>
      <w:lvlJc w:val="left"/>
      <w:pPr>
        <w:ind w:left="3720" w:hanging="360"/>
      </w:pPr>
      <w:rPr>
        <w:rFonts w:ascii="Courier New" w:hAnsi="Courier New" w:cs="Courier New" w:hint="default"/>
      </w:rPr>
    </w:lvl>
    <w:lvl w:ilvl="5" w:tplc="0C090005" w:tentative="1">
      <w:start w:val="1"/>
      <w:numFmt w:val="bullet"/>
      <w:lvlText w:val=""/>
      <w:lvlJc w:val="left"/>
      <w:pPr>
        <w:ind w:left="4440" w:hanging="360"/>
      </w:pPr>
      <w:rPr>
        <w:rFonts w:ascii="Wingdings" w:hAnsi="Wingdings" w:hint="default"/>
      </w:rPr>
    </w:lvl>
    <w:lvl w:ilvl="6" w:tplc="0C090001" w:tentative="1">
      <w:start w:val="1"/>
      <w:numFmt w:val="bullet"/>
      <w:lvlText w:val=""/>
      <w:lvlJc w:val="left"/>
      <w:pPr>
        <w:ind w:left="5160" w:hanging="360"/>
      </w:pPr>
      <w:rPr>
        <w:rFonts w:ascii="Symbol" w:hAnsi="Symbol" w:hint="default"/>
      </w:rPr>
    </w:lvl>
    <w:lvl w:ilvl="7" w:tplc="0C090003" w:tentative="1">
      <w:start w:val="1"/>
      <w:numFmt w:val="bullet"/>
      <w:lvlText w:val="o"/>
      <w:lvlJc w:val="left"/>
      <w:pPr>
        <w:ind w:left="5880" w:hanging="360"/>
      </w:pPr>
      <w:rPr>
        <w:rFonts w:ascii="Courier New" w:hAnsi="Courier New" w:cs="Courier New" w:hint="default"/>
      </w:rPr>
    </w:lvl>
    <w:lvl w:ilvl="8" w:tplc="0C090005" w:tentative="1">
      <w:start w:val="1"/>
      <w:numFmt w:val="bullet"/>
      <w:lvlText w:val=""/>
      <w:lvlJc w:val="left"/>
      <w:pPr>
        <w:ind w:left="6600" w:hanging="360"/>
      </w:pPr>
      <w:rPr>
        <w:rFonts w:ascii="Wingdings" w:hAnsi="Wingdings" w:hint="default"/>
      </w:rPr>
    </w:lvl>
  </w:abstractNum>
  <w:abstractNum w:abstractNumId="1" w15:restartNumberingAfterBreak="0">
    <w:nsid w:val="12197E63"/>
    <w:multiLevelType w:val="hybridMultilevel"/>
    <w:tmpl w:val="F0B05694"/>
    <w:lvl w:ilvl="0" w:tplc="0C090001">
      <w:start w:val="1"/>
      <w:numFmt w:val="bullet"/>
      <w:lvlText w:val=""/>
      <w:lvlJc w:val="left"/>
      <w:pPr>
        <w:ind w:left="840" w:hanging="360"/>
      </w:pPr>
      <w:rPr>
        <w:rFonts w:ascii="Symbol" w:hAnsi="Symbol" w:hint="default"/>
      </w:rPr>
    </w:lvl>
    <w:lvl w:ilvl="1" w:tplc="0C090003" w:tentative="1">
      <w:start w:val="1"/>
      <w:numFmt w:val="bullet"/>
      <w:lvlText w:val="o"/>
      <w:lvlJc w:val="left"/>
      <w:pPr>
        <w:ind w:left="1560" w:hanging="360"/>
      </w:pPr>
      <w:rPr>
        <w:rFonts w:ascii="Courier New" w:hAnsi="Courier New" w:cs="Courier New" w:hint="default"/>
      </w:rPr>
    </w:lvl>
    <w:lvl w:ilvl="2" w:tplc="0C090005" w:tentative="1">
      <w:start w:val="1"/>
      <w:numFmt w:val="bullet"/>
      <w:lvlText w:val=""/>
      <w:lvlJc w:val="left"/>
      <w:pPr>
        <w:ind w:left="2280" w:hanging="360"/>
      </w:pPr>
      <w:rPr>
        <w:rFonts w:ascii="Wingdings" w:hAnsi="Wingdings" w:hint="default"/>
      </w:rPr>
    </w:lvl>
    <w:lvl w:ilvl="3" w:tplc="0C090001" w:tentative="1">
      <w:start w:val="1"/>
      <w:numFmt w:val="bullet"/>
      <w:lvlText w:val=""/>
      <w:lvlJc w:val="left"/>
      <w:pPr>
        <w:ind w:left="3000" w:hanging="360"/>
      </w:pPr>
      <w:rPr>
        <w:rFonts w:ascii="Symbol" w:hAnsi="Symbol" w:hint="default"/>
      </w:rPr>
    </w:lvl>
    <w:lvl w:ilvl="4" w:tplc="0C090003" w:tentative="1">
      <w:start w:val="1"/>
      <w:numFmt w:val="bullet"/>
      <w:lvlText w:val="o"/>
      <w:lvlJc w:val="left"/>
      <w:pPr>
        <w:ind w:left="3720" w:hanging="360"/>
      </w:pPr>
      <w:rPr>
        <w:rFonts w:ascii="Courier New" w:hAnsi="Courier New" w:cs="Courier New" w:hint="default"/>
      </w:rPr>
    </w:lvl>
    <w:lvl w:ilvl="5" w:tplc="0C090005" w:tentative="1">
      <w:start w:val="1"/>
      <w:numFmt w:val="bullet"/>
      <w:lvlText w:val=""/>
      <w:lvlJc w:val="left"/>
      <w:pPr>
        <w:ind w:left="4440" w:hanging="360"/>
      </w:pPr>
      <w:rPr>
        <w:rFonts w:ascii="Wingdings" w:hAnsi="Wingdings" w:hint="default"/>
      </w:rPr>
    </w:lvl>
    <w:lvl w:ilvl="6" w:tplc="0C090001" w:tentative="1">
      <w:start w:val="1"/>
      <w:numFmt w:val="bullet"/>
      <w:lvlText w:val=""/>
      <w:lvlJc w:val="left"/>
      <w:pPr>
        <w:ind w:left="5160" w:hanging="360"/>
      </w:pPr>
      <w:rPr>
        <w:rFonts w:ascii="Symbol" w:hAnsi="Symbol" w:hint="default"/>
      </w:rPr>
    </w:lvl>
    <w:lvl w:ilvl="7" w:tplc="0C090003" w:tentative="1">
      <w:start w:val="1"/>
      <w:numFmt w:val="bullet"/>
      <w:lvlText w:val="o"/>
      <w:lvlJc w:val="left"/>
      <w:pPr>
        <w:ind w:left="5880" w:hanging="360"/>
      </w:pPr>
      <w:rPr>
        <w:rFonts w:ascii="Courier New" w:hAnsi="Courier New" w:cs="Courier New" w:hint="default"/>
      </w:rPr>
    </w:lvl>
    <w:lvl w:ilvl="8" w:tplc="0C090005" w:tentative="1">
      <w:start w:val="1"/>
      <w:numFmt w:val="bullet"/>
      <w:lvlText w:val=""/>
      <w:lvlJc w:val="left"/>
      <w:pPr>
        <w:ind w:left="6600" w:hanging="360"/>
      </w:pPr>
      <w:rPr>
        <w:rFonts w:ascii="Wingdings" w:hAnsi="Wingdings" w:hint="default"/>
      </w:rPr>
    </w:lvl>
  </w:abstractNum>
  <w:abstractNum w:abstractNumId="2" w15:restartNumberingAfterBreak="0">
    <w:nsid w:val="12FB559B"/>
    <w:multiLevelType w:val="hybridMultilevel"/>
    <w:tmpl w:val="34D2A710"/>
    <w:lvl w:ilvl="0" w:tplc="793A085C">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C510F07"/>
    <w:multiLevelType w:val="hybridMultilevel"/>
    <w:tmpl w:val="48C039AE"/>
    <w:lvl w:ilvl="0" w:tplc="1B526DE4">
      <w:start w:val="1"/>
      <w:numFmt w:val="bullet"/>
      <w:lvlText w:val=""/>
      <w:lvlJc w:val="left"/>
      <w:pPr>
        <w:ind w:left="840" w:hanging="360"/>
      </w:pPr>
      <w:rPr>
        <w:rFonts w:ascii="Wingdings" w:hAnsi="Wingdings" w:hint="default"/>
        <w:b/>
        <w:i w:val="0"/>
        <w:color w:val="1F497D" w:themeColor="text2"/>
        <w:sz w:val="22"/>
      </w:rPr>
    </w:lvl>
    <w:lvl w:ilvl="1" w:tplc="0C090003" w:tentative="1">
      <w:start w:val="1"/>
      <w:numFmt w:val="bullet"/>
      <w:lvlText w:val="o"/>
      <w:lvlJc w:val="left"/>
      <w:pPr>
        <w:ind w:left="1560" w:hanging="360"/>
      </w:pPr>
      <w:rPr>
        <w:rFonts w:ascii="Courier New" w:hAnsi="Courier New" w:cs="Courier New" w:hint="default"/>
      </w:rPr>
    </w:lvl>
    <w:lvl w:ilvl="2" w:tplc="0C090005" w:tentative="1">
      <w:start w:val="1"/>
      <w:numFmt w:val="bullet"/>
      <w:lvlText w:val=""/>
      <w:lvlJc w:val="left"/>
      <w:pPr>
        <w:ind w:left="2280" w:hanging="360"/>
      </w:pPr>
      <w:rPr>
        <w:rFonts w:ascii="Wingdings" w:hAnsi="Wingdings" w:hint="default"/>
      </w:rPr>
    </w:lvl>
    <w:lvl w:ilvl="3" w:tplc="0C090001" w:tentative="1">
      <w:start w:val="1"/>
      <w:numFmt w:val="bullet"/>
      <w:lvlText w:val=""/>
      <w:lvlJc w:val="left"/>
      <w:pPr>
        <w:ind w:left="3000" w:hanging="360"/>
      </w:pPr>
      <w:rPr>
        <w:rFonts w:ascii="Symbol" w:hAnsi="Symbol" w:hint="default"/>
      </w:rPr>
    </w:lvl>
    <w:lvl w:ilvl="4" w:tplc="0C090003" w:tentative="1">
      <w:start w:val="1"/>
      <w:numFmt w:val="bullet"/>
      <w:lvlText w:val="o"/>
      <w:lvlJc w:val="left"/>
      <w:pPr>
        <w:ind w:left="3720" w:hanging="360"/>
      </w:pPr>
      <w:rPr>
        <w:rFonts w:ascii="Courier New" w:hAnsi="Courier New" w:cs="Courier New" w:hint="default"/>
      </w:rPr>
    </w:lvl>
    <w:lvl w:ilvl="5" w:tplc="0C090005" w:tentative="1">
      <w:start w:val="1"/>
      <w:numFmt w:val="bullet"/>
      <w:lvlText w:val=""/>
      <w:lvlJc w:val="left"/>
      <w:pPr>
        <w:ind w:left="4440" w:hanging="360"/>
      </w:pPr>
      <w:rPr>
        <w:rFonts w:ascii="Wingdings" w:hAnsi="Wingdings" w:hint="default"/>
      </w:rPr>
    </w:lvl>
    <w:lvl w:ilvl="6" w:tplc="0C090001" w:tentative="1">
      <w:start w:val="1"/>
      <w:numFmt w:val="bullet"/>
      <w:lvlText w:val=""/>
      <w:lvlJc w:val="left"/>
      <w:pPr>
        <w:ind w:left="5160" w:hanging="360"/>
      </w:pPr>
      <w:rPr>
        <w:rFonts w:ascii="Symbol" w:hAnsi="Symbol" w:hint="default"/>
      </w:rPr>
    </w:lvl>
    <w:lvl w:ilvl="7" w:tplc="0C090003" w:tentative="1">
      <w:start w:val="1"/>
      <w:numFmt w:val="bullet"/>
      <w:lvlText w:val="o"/>
      <w:lvlJc w:val="left"/>
      <w:pPr>
        <w:ind w:left="5880" w:hanging="360"/>
      </w:pPr>
      <w:rPr>
        <w:rFonts w:ascii="Courier New" w:hAnsi="Courier New" w:cs="Courier New" w:hint="default"/>
      </w:rPr>
    </w:lvl>
    <w:lvl w:ilvl="8" w:tplc="0C090005" w:tentative="1">
      <w:start w:val="1"/>
      <w:numFmt w:val="bullet"/>
      <w:lvlText w:val=""/>
      <w:lvlJc w:val="left"/>
      <w:pPr>
        <w:ind w:left="6600" w:hanging="360"/>
      </w:pPr>
      <w:rPr>
        <w:rFonts w:ascii="Wingdings" w:hAnsi="Wingdings" w:hint="default"/>
      </w:rPr>
    </w:lvl>
  </w:abstractNum>
  <w:abstractNum w:abstractNumId="4" w15:restartNumberingAfterBreak="0">
    <w:nsid w:val="1D62619A"/>
    <w:multiLevelType w:val="hybridMultilevel"/>
    <w:tmpl w:val="283E4DEC"/>
    <w:lvl w:ilvl="0" w:tplc="A9FEE52C">
      <w:numFmt w:val="bullet"/>
      <w:lvlText w:val="•"/>
      <w:lvlJc w:val="left"/>
      <w:pPr>
        <w:ind w:left="264" w:hanging="144"/>
      </w:pPr>
      <w:rPr>
        <w:rFonts w:ascii="Garamond" w:eastAsia="Garamond" w:hAnsi="Garamond" w:cs="Garamond" w:hint="default"/>
        <w:w w:val="100"/>
        <w:sz w:val="24"/>
        <w:szCs w:val="24"/>
      </w:rPr>
    </w:lvl>
    <w:lvl w:ilvl="1" w:tplc="6A5607A6">
      <w:numFmt w:val="bullet"/>
      <w:lvlText w:val="•"/>
      <w:lvlJc w:val="left"/>
      <w:pPr>
        <w:ind w:left="724" w:hanging="144"/>
      </w:pPr>
      <w:rPr>
        <w:rFonts w:hint="default"/>
      </w:rPr>
    </w:lvl>
    <w:lvl w:ilvl="2" w:tplc="EB48BD74">
      <w:numFmt w:val="bullet"/>
      <w:lvlText w:val="•"/>
      <w:lvlJc w:val="left"/>
      <w:pPr>
        <w:ind w:left="1188" w:hanging="144"/>
      </w:pPr>
      <w:rPr>
        <w:rFonts w:hint="default"/>
      </w:rPr>
    </w:lvl>
    <w:lvl w:ilvl="3" w:tplc="82FEE4C0">
      <w:numFmt w:val="bullet"/>
      <w:lvlText w:val="•"/>
      <w:lvlJc w:val="left"/>
      <w:pPr>
        <w:ind w:left="1652" w:hanging="144"/>
      </w:pPr>
      <w:rPr>
        <w:rFonts w:hint="default"/>
      </w:rPr>
    </w:lvl>
    <w:lvl w:ilvl="4" w:tplc="39967A6A">
      <w:numFmt w:val="bullet"/>
      <w:lvlText w:val="•"/>
      <w:lvlJc w:val="left"/>
      <w:pPr>
        <w:ind w:left="2116" w:hanging="144"/>
      </w:pPr>
      <w:rPr>
        <w:rFonts w:hint="default"/>
      </w:rPr>
    </w:lvl>
    <w:lvl w:ilvl="5" w:tplc="CC5A12CE">
      <w:numFmt w:val="bullet"/>
      <w:lvlText w:val="•"/>
      <w:lvlJc w:val="left"/>
      <w:pPr>
        <w:ind w:left="2581" w:hanging="144"/>
      </w:pPr>
      <w:rPr>
        <w:rFonts w:hint="default"/>
      </w:rPr>
    </w:lvl>
    <w:lvl w:ilvl="6" w:tplc="EDFEAF8E">
      <w:numFmt w:val="bullet"/>
      <w:lvlText w:val="•"/>
      <w:lvlJc w:val="left"/>
      <w:pPr>
        <w:ind w:left="3045" w:hanging="144"/>
      </w:pPr>
      <w:rPr>
        <w:rFonts w:hint="default"/>
      </w:rPr>
    </w:lvl>
    <w:lvl w:ilvl="7" w:tplc="641E36C0">
      <w:numFmt w:val="bullet"/>
      <w:lvlText w:val="•"/>
      <w:lvlJc w:val="left"/>
      <w:pPr>
        <w:ind w:left="3509" w:hanging="144"/>
      </w:pPr>
      <w:rPr>
        <w:rFonts w:hint="default"/>
      </w:rPr>
    </w:lvl>
    <w:lvl w:ilvl="8" w:tplc="E12AADFA">
      <w:numFmt w:val="bullet"/>
      <w:lvlText w:val="•"/>
      <w:lvlJc w:val="left"/>
      <w:pPr>
        <w:ind w:left="3973" w:hanging="144"/>
      </w:pPr>
      <w:rPr>
        <w:rFonts w:hint="default"/>
      </w:rPr>
    </w:lvl>
  </w:abstractNum>
  <w:abstractNum w:abstractNumId="5" w15:restartNumberingAfterBreak="0">
    <w:nsid w:val="21AF6047"/>
    <w:multiLevelType w:val="hybridMultilevel"/>
    <w:tmpl w:val="1A64ECBC"/>
    <w:lvl w:ilvl="0" w:tplc="E0E42760">
      <w:start w:val="2021"/>
      <w:numFmt w:val="bullet"/>
      <w:lvlText w:val="-"/>
      <w:lvlJc w:val="left"/>
      <w:pPr>
        <w:ind w:left="480" w:hanging="360"/>
      </w:pPr>
      <w:rPr>
        <w:rFonts w:ascii="Garamond" w:eastAsia="Garamond" w:hAnsi="Garamond" w:cs="Garamond" w:hint="default"/>
      </w:rPr>
    </w:lvl>
    <w:lvl w:ilvl="1" w:tplc="0C090003" w:tentative="1">
      <w:start w:val="1"/>
      <w:numFmt w:val="bullet"/>
      <w:lvlText w:val="o"/>
      <w:lvlJc w:val="left"/>
      <w:pPr>
        <w:ind w:left="1200" w:hanging="360"/>
      </w:pPr>
      <w:rPr>
        <w:rFonts w:ascii="Courier New" w:hAnsi="Courier New" w:cs="Courier New" w:hint="default"/>
      </w:rPr>
    </w:lvl>
    <w:lvl w:ilvl="2" w:tplc="0C090005" w:tentative="1">
      <w:start w:val="1"/>
      <w:numFmt w:val="bullet"/>
      <w:lvlText w:val=""/>
      <w:lvlJc w:val="left"/>
      <w:pPr>
        <w:ind w:left="1920" w:hanging="360"/>
      </w:pPr>
      <w:rPr>
        <w:rFonts w:ascii="Wingdings" w:hAnsi="Wingdings" w:hint="default"/>
      </w:rPr>
    </w:lvl>
    <w:lvl w:ilvl="3" w:tplc="0C090001" w:tentative="1">
      <w:start w:val="1"/>
      <w:numFmt w:val="bullet"/>
      <w:lvlText w:val=""/>
      <w:lvlJc w:val="left"/>
      <w:pPr>
        <w:ind w:left="2640" w:hanging="360"/>
      </w:pPr>
      <w:rPr>
        <w:rFonts w:ascii="Symbol" w:hAnsi="Symbol" w:hint="default"/>
      </w:rPr>
    </w:lvl>
    <w:lvl w:ilvl="4" w:tplc="0C090003" w:tentative="1">
      <w:start w:val="1"/>
      <w:numFmt w:val="bullet"/>
      <w:lvlText w:val="o"/>
      <w:lvlJc w:val="left"/>
      <w:pPr>
        <w:ind w:left="3360" w:hanging="360"/>
      </w:pPr>
      <w:rPr>
        <w:rFonts w:ascii="Courier New" w:hAnsi="Courier New" w:cs="Courier New" w:hint="default"/>
      </w:rPr>
    </w:lvl>
    <w:lvl w:ilvl="5" w:tplc="0C090005" w:tentative="1">
      <w:start w:val="1"/>
      <w:numFmt w:val="bullet"/>
      <w:lvlText w:val=""/>
      <w:lvlJc w:val="left"/>
      <w:pPr>
        <w:ind w:left="4080" w:hanging="360"/>
      </w:pPr>
      <w:rPr>
        <w:rFonts w:ascii="Wingdings" w:hAnsi="Wingdings" w:hint="default"/>
      </w:rPr>
    </w:lvl>
    <w:lvl w:ilvl="6" w:tplc="0C090001" w:tentative="1">
      <w:start w:val="1"/>
      <w:numFmt w:val="bullet"/>
      <w:lvlText w:val=""/>
      <w:lvlJc w:val="left"/>
      <w:pPr>
        <w:ind w:left="4800" w:hanging="360"/>
      </w:pPr>
      <w:rPr>
        <w:rFonts w:ascii="Symbol" w:hAnsi="Symbol" w:hint="default"/>
      </w:rPr>
    </w:lvl>
    <w:lvl w:ilvl="7" w:tplc="0C090003" w:tentative="1">
      <w:start w:val="1"/>
      <w:numFmt w:val="bullet"/>
      <w:lvlText w:val="o"/>
      <w:lvlJc w:val="left"/>
      <w:pPr>
        <w:ind w:left="5520" w:hanging="360"/>
      </w:pPr>
      <w:rPr>
        <w:rFonts w:ascii="Courier New" w:hAnsi="Courier New" w:cs="Courier New" w:hint="default"/>
      </w:rPr>
    </w:lvl>
    <w:lvl w:ilvl="8" w:tplc="0C090005" w:tentative="1">
      <w:start w:val="1"/>
      <w:numFmt w:val="bullet"/>
      <w:lvlText w:val=""/>
      <w:lvlJc w:val="left"/>
      <w:pPr>
        <w:ind w:left="6240" w:hanging="360"/>
      </w:pPr>
      <w:rPr>
        <w:rFonts w:ascii="Wingdings" w:hAnsi="Wingdings" w:hint="default"/>
      </w:rPr>
    </w:lvl>
  </w:abstractNum>
  <w:abstractNum w:abstractNumId="6" w15:restartNumberingAfterBreak="0">
    <w:nsid w:val="2D1F4030"/>
    <w:multiLevelType w:val="hybridMultilevel"/>
    <w:tmpl w:val="857C479C"/>
    <w:lvl w:ilvl="0" w:tplc="DD56EACC">
      <w:start w:val="1"/>
      <w:numFmt w:val="bullet"/>
      <w:lvlText w:val=""/>
      <w:lvlJc w:val="left"/>
      <w:pPr>
        <w:ind w:left="840" w:hanging="360"/>
      </w:pPr>
      <w:rPr>
        <w:rFonts w:ascii="Symbol" w:hAnsi="Symbol" w:hint="default"/>
      </w:rPr>
    </w:lvl>
    <w:lvl w:ilvl="1" w:tplc="0C090003" w:tentative="1">
      <w:start w:val="1"/>
      <w:numFmt w:val="bullet"/>
      <w:lvlText w:val="o"/>
      <w:lvlJc w:val="left"/>
      <w:pPr>
        <w:ind w:left="1560" w:hanging="360"/>
      </w:pPr>
      <w:rPr>
        <w:rFonts w:ascii="Courier New" w:hAnsi="Courier New" w:cs="Courier New" w:hint="default"/>
      </w:rPr>
    </w:lvl>
    <w:lvl w:ilvl="2" w:tplc="0C090005" w:tentative="1">
      <w:start w:val="1"/>
      <w:numFmt w:val="bullet"/>
      <w:lvlText w:val=""/>
      <w:lvlJc w:val="left"/>
      <w:pPr>
        <w:ind w:left="2280" w:hanging="360"/>
      </w:pPr>
      <w:rPr>
        <w:rFonts w:ascii="Wingdings" w:hAnsi="Wingdings" w:hint="default"/>
      </w:rPr>
    </w:lvl>
    <w:lvl w:ilvl="3" w:tplc="0C090001" w:tentative="1">
      <w:start w:val="1"/>
      <w:numFmt w:val="bullet"/>
      <w:lvlText w:val=""/>
      <w:lvlJc w:val="left"/>
      <w:pPr>
        <w:ind w:left="3000" w:hanging="360"/>
      </w:pPr>
      <w:rPr>
        <w:rFonts w:ascii="Symbol" w:hAnsi="Symbol" w:hint="default"/>
      </w:rPr>
    </w:lvl>
    <w:lvl w:ilvl="4" w:tplc="0C090003" w:tentative="1">
      <w:start w:val="1"/>
      <w:numFmt w:val="bullet"/>
      <w:lvlText w:val="o"/>
      <w:lvlJc w:val="left"/>
      <w:pPr>
        <w:ind w:left="3720" w:hanging="360"/>
      </w:pPr>
      <w:rPr>
        <w:rFonts w:ascii="Courier New" w:hAnsi="Courier New" w:cs="Courier New" w:hint="default"/>
      </w:rPr>
    </w:lvl>
    <w:lvl w:ilvl="5" w:tplc="0C090005" w:tentative="1">
      <w:start w:val="1"/>
      <w:numFmt w:val="bullet"/>
      <w:lvlText w:val=""/>
      <w:lvlJc w:val="left"/>
      <w:pPr>
        <w:ind w:left="4440" w:hanging="360"/>
      </w:pPr>
      <w:rPr>
        <w:rFonts w:ascii="Wingdings" w:hAnsi="Wingdings" w:hint="default"/>
      </w:rPr>
    </w:lvl>
    <w:lvl w:ilvl="6" w:tplc="0C090001" w:tentative="1">
      <w:start w:val="1"/>
      <w:numFmt w:val="bullet"/>
      <w:lvlText w:val=""/>
      <w:lvlJc w:val="left"/>
      <w:pPr>
        <w:ind w:left="5160" w:hanging="360"/>
      </w:pPr>
      <w:rPr>
        <w:rFonts w:ascii="Symbol" w:hAnsi="Symbol" w:hint="default"/>
      </w:rPr>
    </w:lvl>
    <w:lvl w:ilvl="7" w:tplc="0C090003" w:tentative="1">
      <w:start w:val="1"/>
      <w:numFmt w:val="bullet"/>
      <w:lvlText w:val="o"/>
      <w:lvlJc w:val="left"/>
      <w:pPr>
        <w:ind w:left="5880" w:hanging="360"/>
      </w:pPr>
      <w:rPr>
        <w:rFonts w:ascii="Courier New" w:hAnsi="Courier New" w:cs="Courier New" w:hint="default"/>
      </w:rPr>
    </w:lvl>
    <w:lvl w:ilvl="8" w:tplc="0C090005" w:tentative="1">
      <w:start w:val="1"/>
      <w:numFmt w:val="bullet"/>
      <w:lvlText w:val=""/>
      <w:lvlJc w:val="left"/>
      <w:pPr>
        <w:ind w:left="6600" w:hanging="360"/>
      </w:pPr>
      <w:rPr>
        <w:rFonts w:ascii="Wingdings" w:hAnsi="Wingdings" w:hint="default"/>
      </w:rPr>
    </w:lvl>
  </w:abstractNum>
  <w:abstractNum w:abstractNumId="7" w15:restartNumberingAfterBreak="0">
    <w:nsid w:val="338821BD"/>
    <w:multiLevelType w:val="hybridMultilevel"/>
    <w:tmpl w:val="169A934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364F2B57"/>
    <w:multiLevelType w:val="hybridMultilevel"/>
    <w:tmpl w:val="B622DDF6"/>
    <w:lvl w:ilvl="0" w:tplc="0C090001">
      <w:start w:val="1"/>
      <w:numFmt w:val="bullet"/>
      <w:lvlText w:val=""/>
      <w:lvlJc w:val="left"/>
      <w:pPr>
        <w:ind w:left="3790" w:hanging="360"/>
      </w:pPr>
      <w:rPr>
        <w:rFonts w:ascii="Symbol" w:hAnsi="Symbol" w:hint="default"/>
      </w:rPr>
    </w:lvl>
    <w:lvl w:ilvl="1" w:tplc="0C090003">
      <w:start w:val="1"/>
      <w:numFmt w:val="bullet"/>
      <w:lvlText w:val="o"/>
      <w:lvlJc w:val="left"/>
      <w:pPr>
        <w:ind w:left="4510" w:hanging="360"/>
      </w:pPr>
      <w:rPr>
        <w:rFonts w:ascii="Courier New" w:hAnsi="Courier New" w:cs="Courier New" w:hint="default"/>
      </w:rPr>
    </w:lvl>
    <w:lvl w:ilvl="2" w:tplc="0C090005" w:tentative="1">
      <w:start w:val="1"/>
      <w:numFmt w:val="bullet"/>
      <w:lvlText w:val=""/>
      <w:lvlJc w:val="left"/>
      <w:pPr>
        <w:ind w:left="5230" w:hanging="360"/>
      </w:pPr>
      <w:rPr>
        <w:rFonts w:ascii="Wingdings" w:hAnsi="Wingdings" w:hint="default"/>
      </w:rPr>
    </w:lvl>
    <w:lvl w:ilvl="3" w:tplc="0C090001" w:tentative="1">
      <w:start w:val="1"/>
      <w:numFmt w:val="bullet"/>
      <w:lvlText w:val=""/>
      <w:lvlJc w:val="left"/>
      <w:pPr>
        <w:ind w:left="5950" w:hanging="360"/>
      </w:pPr>
      <w:rPr>
        <w:rFonts w:ascii="Symbol" w:hAnsi="Symbol" w:hint="default"/>
      </w:rPr>
    </w:lvl>
    <w:lvl w:ilvl="4" w:tplc="0C090003" w:tentative="1">
      <w:start w:val="1"/>
      <w:numFmt w:val="bullet"/>
      <w:lvlText w:val="o"/>
      <w:lvlJc w:val="left"/>
      <w:pPr>
        <w:ind w:left="6670" w:hanging="360"/>
      </w:pPr>
      <w:rPr>
        <w:rFonts w:ascii="Courier New" w:hAnsi="Courier New" w:cs="Courier New" w:hint="default"/>
      </w:rPr>
    </w:lvl>
    <w:lvl w:ilvl="5" w:tplc="0C090005" w:tentative="1">
      <w:start w:val="1"/>
      <w:numFmt w:val="bullet"/>
      <w:lvlText w:val=""/>
      <w:lvlJc w:val="left"/>
      <w:pPr>
        <w:ind w:left="7390" w:hanging="360"/>
      </w:pPr>
      <w:rPr>
        <w:rFonts w:ascii="Wingdings" w:hAnsi="Wingdings" w:hint="default"/>
      </w:rPr>
    </w:lvl>
    <w:lvl w:ilvl="6" w:tplc="0C090001" w:tentative="1">
      <w:start w:val="1"/>
      <w:numFmt w:val="bullet"/>
      <w:lvlText w:val=""/>
      <w:lvlJc w:val="left"/>
      <w:pPr>
        <w:ind w:left="8110" w:hanging="360"/>
      </w:pPr>
      <w:rPr>
        <w:rFonts w:ascii="Symbol" w:hAnsi="Symbol" w:hint="default"/>
      </w:rPr>
    </w:lvl>
    <w:lvl w:ilvl="7" w:tplc="0C090003" w:tentative="1">
      <w:start w:val="1"/>
      <w:numFmt w:val="bullet"/>
      <w:lvlText w:val="o"/>
      <w:lvlJc w:val="left"/>
      <w:pPr>
        <w:ind w:left="8830" w:hanging="360"/>
      </w:pPr>
      <w:rPr>
        <w:rFonts w:ascii="Courier New" w:hAnsi="Courier New" w:cs="Courier New" w:hint="default"/>
      </w:rPr>
    </w:lvl>
    <w:lvl w:ilvl="8" w:tplc="0C090005" w:tentative="1">
      <w:start w:val="1"/>
      <w:numFmt w:val="bullet"/>
      <w:lvlText w:val=""/>
      <w:lvlJc w:val="left"/>
      <w:pPr>
        <w:ind w:left="9550" w:hanging="360"/>
      </w:pPr>
      <w:rPr>
        <w:rFonts w:ascii="Wingdings" w:hAnsi="Wingdings" w:hint="default"/>
      </w:rPr>
    </w:lvl>
  </w:abstractNum>
  <w:abstractNum w:abstractNumId="9" w15:restartNumberingAfterBreak="0">
    <w:nsid w:val="3DF46FE2"/>
    <w:multiLevelType w:val="hybridMultilevel"/>
    <w:tmpl w:val="C1626F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FA0223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87F7654"/>
    <w:multiLevelType w:val="hybridMultilevel"/>
    <w:tmpl w:val="A5A099AC"/>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9DB1909"/>
    <w:multiLevelType w:val="hybridMultilevel"/>
    <w:tmpl w:val="D81AE58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A18302A"/>
    <w:multiLevelType w:val="hybridMultilevel"/>
    <w:tmpl w:val="0F90573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35F273E"/>
    <w:multiLevelType w:val="hybridMultilevel"/>
    <w:tmpl w:val="4134E198"/>
    <w:lvl w:ilvl="0" w:tplc="811E0160">
      <w:start w:val="1"/>
      <w:numFmt w:val="bullet"/>
      <w:lvlText w:val="•"/>
      <w:lvlJc w:val="left"/>
      <w:pPr>
        <w:ind w:left="480" w:hanging="360"/>
      </w:pPr>
      <w:rPr>
        <w:rFonts w:ascii="Garamond" w:eastAsia="Garamond" w:hAnsi="Garamond" w:cstheme="minorHAnsi" w:hint="default"/>
      </w:rPr>
    </w:lvl>
    <w:lvl w:ilvl="1" w:tplc="0C090003" w:tentative="1">
      <w:start w:val="1"/>
      <w:numFmt w:val="bullet"/>
      <w:lvlText w:val="o"/>
      <w:lvlJc w:val="left"/>
      <w:pPr>
        <w:ind w:left="1200" w:hanging="360"/>
      </w:pPr>
      <w:rPr>
        <w:rFonts w:ascii="Courier New" w:hAnsi="Courier New" w:cs="Courier New" w:hint="default"/>
      </w:rPr>
    </w:lvl>
    <w:lvl w:ilvl="2" w:tplc="0C090005" w:tentative="1">
      <w:start w:val="1"/>
      <w:numFmt w:val="bullet"/>
      <w:lvlText w:val=""/>
      <w:lvlJc w:val="left"/>
      <w:pPr>
        <w:ind w:left="1920" w:hanging="360"/>
      </w:pPr>
      <w:rPr>
        <w:rFonts w:ascii="Wingdings" w:hAnsi="Wingdings" w:hint="default"/>
      </w:rPr>
    </w:lvl>
    <w:lvl w:ilvl="3" w:tplc="0C090001" w:tentative="1">
      <w:start w:val="1"/>
      <w:numFmt w:val="bullet"/>
      <w:lvlText w:val=""/>
      <w:lvlJc w:val="left"/>
      <w:pPr>
        <w:ind w:left="2640" w:hanging="360"/>
      </w:pPr>
      <w:rPr>
        <w:rFonts w:ascii="Symbol" w:hAnsi="Symbol" w:hint="default"/>
      </w:rPr>
    </w:lvl>
    <w:lvl w:ilvl="4" w:tplc="0C090003" w:tentative="1">
      <w:start w:val="1"/>
      <w:numFmt w:val="bullet"/>
      <w:lvlText w:val="o"/>
      <w:lvlJc w:val="left"/>
      <w:pPr>
        <w:ind w:left="3360" w:hanging="360"/>
      </w:pPr>
      <w:rPr>
        <w:rFonts w:ascii="Courier New" w:hAnsi="Courier New" w:cs="Courier New" w:hint="default"/>
      </w:rPr>
    </w:lvl>
    <w:lvl w:ilvl="5" w:tplc="0C090005" w:tentative="1">
      <w:start w:val="1"/>
      <w:numFmt w:val="bullet"/>
      <w:lvlText w:val=""/>
      <w:lvlJc w:val="left"/>
      <w:pPr>
        <w:ind w:left="4080" w:hanging="360"/>
      </w:pPr>
      <w:rPr>
        <w:rFonts w:ascii="Wingdings" w:hAnsi="Wingdings" w:hint="default"/>
      </w:rPr>
    </w:lvl>
    <w:lvl w:ilvl="6" w:tplc="0C090001" w:tentative="1">
      <w:start w:val="1"/>
      <w:numFmt w:val="bullet"/>
      <w:lvlText w:val=""/>
      <w:lvlJc w:val="left"/>
      <w:pPr>
        <w:ind w:left="4800" w:hanging="360"/>
      </w:pPr>
      <w:rPr>
        <w:rFonts w:ascii="Symbol" w:hAnsi="Symbol" w:hint="default"/>
      </w:rPr>
    </w:lvl>
    <w:lvl w:ilvl="7" w:tplc="0C090003" w:tentative="1">
      <w:start w:val="1"/>
      <w:numFmt w:val="bullet"/>
      <w:lvlText w:val="o"/>
      <w:lvlJc w:val="left"/>
      <w:pPr>
        <w:ind w:left="5520" w:hanging="360"/>
      </w:pPr>
      <w:rPr>
        <w:rFonts w:ascii="Courier New" w:hAnsi="Courier New" w:cs="Courier New" w:hint="default"/>
      </w:rPr>
    </w:lvl>
    <w:lvl w:ilvl="8" w:tplc="0C090005" w:tentative="1">
      <w:start w:val="1"/>
      <w:numFmt w:val="bullet"/>
      <w:lvlText w:val=""/>
      <w:lvlJc w:val="left"/>
      <w:pPr>
        <w:ind w:left="6240" w:hanging="360"/>
      </w:pPr>
      <w:rPr>
        <w:rFonts w:ascii="Wingdings" w:hAnsi="Wingdings" w:hint="default"/>
      </w:rPr>
    </w:lvl>
  </w:abstractNum>
  <w:abstractNum w:abstractNumId="15" w15:restartNumberingAfterBreak="0">
    <w:nsid w:val="5D30381B"/>
    <w:multiLevelType w:val="hybridMultilevel"/>
    <w:tmpl w:val="9A0AEBE2"/>
    <w:lvl w:ilvl="0" w:tplc="CBAC008E">
      <w:start w:val="1"/>
      <w:numFmt w:val="bullet"/>
      <w:lvlText w:val="•"/>
      <w:lvlJc w:val="left"/>
      <w:pPr>
        <w:ind w:left="1080" w:hanging="360"/>
      </w:pPr>
      <w:rPr>
        <w:rFonts w:ascii="Garamond" w:eastAsia="Garamond" w:hAnsi="Garamond" w:cstheme="minorHAns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5F981B17"/>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625520F7"/>
    <w:multiLevelType w:val="hybridMultilevel"/>
    <w:tmpl w:val="CAB88274"/>
    <w:lvl w:ilvl="0" w:tplc="72D27480">
      <w:start w:val="1"/>
      <w:numFmt w:val="lowerRoman"/>
      <w:lvlText w:val="(%1)"/>
      <w:lvlJc w:val="left"/>
      <w:pPr>
        <w:ind w:left="840" w:hanging="720"/>
      </w:pPr>
      <w:rPr>
        <w:rFonts w:hint="default"/>
      </w:rPr>
    </w:lvl>
    <w:lvl w:ilvl="1" w:tplc="0C090019" w:tentative="1">
      <w:start w:val="1"/>
      <w:numFmt w:val="lowerLetter"/>
      <w:lvlText w:val="%2."/>
      <w:lvlJc w:val="left"/>
      <w:pPr>
        <w:ind w:left="1200" w:hanging="360"/>
      </w:pPr>
    </w:lvl>
    <w:lvl w:ilvl="2" w:tplc="0C09001B" w:tentative="1">
      <w:start w:val="1"/>
      <w:numFmt w:val="lowerRoman"/>
      <w:lvlText w:val="%3."/>
      <w:lvlJc w:val="right"/>
      <w:pPr>
        <w:ind w:left="1920" w:hanging="180"/>
      </w:pPr>
    </w:lvl>
    <w:lvl w:ilvl="3" w:tplc="0C09000F" w:tentative="1">
      <w:start w:val="1"/>
      <w:numFmt w:val="decimal"/>
      <w:lvlText w:val="%4."/>
      <w:lvlJc w:val="left"/>
      <w:pPr>
        <w:ind w:left="2640" w:hanging="360"/>
      </w:pPr>
    </w:lvl>
    <w:lvl w:ilvl="4" w:tplc="0C090019" w:tentative="1">
      <w:start w:val="1"/>
      <w:numFmt w:val="lowerLetter"/>
      <w:lvlText w:val="%5."/>
      <w:lvlJc w:val="left"/>
      <w:pPr>
        <w:ind w:left="3360" w:hanging="360"/>
      </w:pPr>
    </w:lvl>
    <w:lvl w:ilvl="5" w:tplc="0C09001B" w:tentative="1">
      <w:start w:val="1"/>
      <w:numFmt w:val="lowerRoman"/>
      <w:lvlText w:val="%6."/>
      <w:lvlJc w:val="right"/>
      <w:pPr>
        <w:ind w:left="4080" w:hanging="180"/>
      </w:pPr>
    </w:lvl>
    <w:lvl w:ilvl="6" w:tplc="0C09000F" w:tentative="1">
      <w:start w:val="1"/>
      <w:numFmt w:val="decimal"/>
      <w:lvlText w:val="%7."/>
      <w:lvlJc w:val="left"/>
      <w:pPr>
        <w:ind w:left="4800" w:hanging="360"/>
      </w:pPr>
    </w:lvl>
    <w:lvl w:ilvl="7" w:tplc="0C090019" w:tentative="1">
      <w:start w:val="1"/>
      <w:numFmt w:val="lowerLetter"/>
      <w:lvlText w:val="%8."/>
      <w:lvlJc w:val="left"/>
      <w:pPr>
        <w:ind w:left="5520" w:hanging="360"/>
      </w:pPr>
    </w:lvl>
    <w:lvl w:ilvl="8" w:tplc="0C09001B" w:tentative="1">
      <w:start w:val="1"/>
      <w:numFmt w:val="lowerRoman"/>
      <w:lvlText w:val="%9."/>
      <w:lvlJc w:val="right"/>
      <w:pPr>
        <w:ind w:left="6240" w:hanging="180"/>
      </w:pPr>
    </w:lvl>
  </w:abstractNum>
  <w:abstractNum w:abstractNumId="18" w15:restartNumberingAfterBreak="0">
    <w:nsid w:val="6D0952AA"/>
    <w:multiLevelType w:val="hybridMultilevel"/>
    <w:tmpl w:val="0D360CC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F531EF5"/>
    <w:multiLevelType w:val="hybridMultilevel"/>
    <w:tmpl w:val="34D2A710"/>
    <w:lvl w:ilvl="0" w:tplc="793A085C">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1AF0423"/>
    <w:multiLevelType w:val="hybridMultilevel"/>
    <w:tmpl w:val="1C0C5D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2A501CB"/>
    <w:multiLevelType w:val="hybridMultilevel"/>
    <w:tmpl w:val="04906E0C"/>
    <w:lvl w:ilvl="0" w:tplc="F8126512">
      <w:start w:val="3"/>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E5B3614"/>
    <w:multiLevelType w:val="hybridMultilevel"/>
    <w:tmpl w:val="9A1A6D4C"/>
    <w:lvl w:ilvl="0" w:tplc="0C090001">
      <w:start w:val="1"/>
      <w:numFmt w:val="bullet"/>
      <w:lvlText w:val=""/>
      <w:lvlJc w:val="left"/>
      <w:pPr>
        <w:ind w:left="840" w:hanging="360"/>
      </w:pPr>
      <w:rPr>
        <w:rFonts w:ascii="Symbol" w:hAnsi="Symbol" w:hint="default"/>
      </w:rPr>
    </w:lvl>
    <w:lvl w:ilvl="1" w:tplc="0C090003" w:tentative="1">
      <w:start w:val="1"/>
      <w:numFmt w:val="bullet"/>
      <w:lvlText w:val="o"/>
      <w:lvlJc w:val="left"/>
      <w:pPr>
        <w:ind w:left="1560" w:hanging="360"/>
      </w:pPr>
      <w:rPr>
        <w:rFonts w:ascii="Courier New" w:hAnsi="Courier New" w:cs="Courier New" w:hint="default"/>
      </w:rPr>
    </w:lvl>
    <w:lvl w:ilvl="2" w:tplc="0C090005" w:tentative="1">
      <w:start w:val="1"/>
      <w:numFmt w:val="bullet"/>
      <w:lvlText w:val=""/>
      <w:lvlJc w:val="left"/>
      <w:pPr>
        <w:ind w:left="2280" w:hanging="360"/>
      </w:pPr>
      <w:rPr>
        <w:rFonts w:ascii="Wingdings" w:hAnsi="Wingdings" w:hint="default"/>
      </w:rPr>
    </w:lvl>
    <w:lvl w:ilvl="3" w:tplc="0C090001" w:tentative="1">
      <w:start w:val="1"/>
      <w:numFmt w:val="bullet"/>
      <w:lvlText w:val=""/>
      <w:lvlJc w:val="left"/>
      <w:pPr>
        <w:ind w:left="3000" w:hanging="360"/>
      </w:pPr>
      <w:rPr>
        <w:rFonts w:ascii="Symbol" w:hAnsi="Symbol" w:hint="default"/>
      </w:rPr>
    </w:lvl>
    <w:lvl w:ilvl="4" w:tplc="0C090003" w:tentative="1">
      <w:start w:val="1"/>
      <w:numFmt w:val="bullet"/>
      <w:lvlText w:val="o"/>
      <w:lvlJc w:val="left"/>
      <w:pPr>
        <w:ind w:left="3720" w:hanging="360"/>
      </w:pPr>
      <w:rPr>
        <w:rFonts w:ascii="Courier New" w:hAnsi="Courier New" w:cs="Courier New" w:hint="default"/>
      </w:rPr>
    </w:lvl>
    <w:lvl w:ilvl="5" w:tplc="0C090005" w:tentative="1">
      <w:start w:val="1"/>
      <w:numFmt w:val="bullet"/>
      <w:lvlText w:val=""/>
      <w:lvlJc w:val="left"/>
      <w:pPr>
        <w:ind w:left="4440" w:hanging="360"/>
      </w:pPr>
      <w:rPr>
        <w:rFonts w:ascii="Wingdings" w:hAnsi="Wingdings" w:hint="default"/>
      </w:rPr>
    </w:lvl>
    <w:lvl w:ilvl="6" w:tplc="0C090001" w:tentative="1">
      <w:start w:val="1"/>
      <w:numFmt w:val="bullet"/>
      <w:lvlText w:val=""/>
      <w:lvlJc w:val="left"/>
      <w:pPr>
        <w:ind w:left="5160" w:hanging="360"/>
      </w:pPr>
      <w:rPr>
        <w:rFonts w:ascii="Symbol" w:hAnsi="Symbol" w:hint="default"/>
      </w:rPr>
    </w:lvl>
    <w:lvl w:ilvl="7" w:tplc="0C090003" w:tentative="1">
      <w:start w:val="1"/>
      <w:numFmt w:val="bullet"/>
      <w:lvlText w:val="o"/>
      <w:lvlJc w:val="left"/>
      <w:pPr>
        <w:ind w:left="5880" w:hanging="360"/>
      </w:pPr>
      <w:rPr>
        <w:rFonts w:ascii="Courier New" w:hAnsi="Courier New" w:cs="Courier New" w:hint="default"/>
      </w:rPr>
    </w:lvl>
    <w:lvl w:ilvl="8" w:tplc="0C090005" w:tentative="1">
      <w:start w:val="1"/>
      <w:numFmt w:val="bullet"/>
      <w:lvlText w:val=""/>
      <w:lvlJc w:val="left"/>
      <w:pPr>
        <w:ind w:left="6600" w:hanging="360"/>
      </w:pPr>
      <w:rPr>
        <w:rFonts w:ascii="Wingdings" w:hAnsi="Wingdings" w:hint="default"/>
      </w:rPr>
    </w:lvl>
  </w:abstractNum>
  <w:num w:numId="1">
    <w:abstractNumId w:val="4"/>
  </w:num>
  <w:num w:numId="2">
    <w:abstractNumId w:val="5"/>
  </w:num>
  <w:num w:numId="3">
    <w:abstractNumId w:val="2"/>
  </w:num>
  <w:num w:numId="4">
    <w:abstractNumId w:val="19"/>
  </w:num>
  <w:num w:numId="5">
    <w:abstractNumId w:val="21"/>
  </w:num>
  <w:num w:numId="6">
    <w:abstractNumId w:val="10"/>
  </w:num>
  <w:num w:numId="7">
    <w:abstractNumId w:val="1"/>
  </w:num>
  <w:num w:numId="8">
    <w:abstractNumId w:val="6"/>
  </w:num>
  <w:num w:numId="9">
    <w:abstractNumId w:val="0"/>
  </w:num>
  <w:num w:numId="10">
    <w:abstractNumId w:val="3"/>
  </w:num>
  <w:num w:numId="11">
    <w:abstractNumId w:val="7"/>
  </w:num>
  <w:num w:numId="12">
    <w:abstractNumId w:val="22"/>
  </w:num>
  <w:num w:numId="13">
    <w:abstractNumId w:val="9"/>
  </w:num>
  <w:num w:numId="14">
    <w:abstractNumId w:val="17"/>
  </w:num>
  <w:num w:numId="15">
    <w:abstractNumId w:val="15"/>
  </w:num>
  <w:num w:numId="16">
    <w:abstractNumId w:val="14"/>
  </w:num>
  <w:num w:numId="17">
    <w:abstractNumId w:val="8"/>
  </w:num>
  <w:num w:numId="18">
    <w:abstractNumId w:val="20"/>
  </w:num>
  <w:num w:numId="19">
    <w:abstractNumId w:val="13"/>
  </w:num>
  <w:num w:numId="20">
    <w:abstractNumId w:val="12"/>
  </w:num>
  <w:num w:numId="21">
    <w:abstractNumId w:val="18"/>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17"/>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53A7C31C-7F25-4FAF-9787-9CA1325C8951}"/>
    <w:docVar w:name="dgnword-eventsink" w:val="2116886461056"/>
    <w:docVar w:name="dgnword-lastRevisionsView" w:val="0"/>
  </w:docVars>
  <w:rsids>
    <w:rsidRoot w:val="00A068E6"/>
    <w:rsid w:val="00001D2D"/>
    <w:rsid w:val="00004BB8"/>
    <w:rsid w:val="00005AA1"/>
    <w:rsid w:val="000071B0"/>
    <w:rsid w:val="0001179D"/>
    <w:rsid w:val="00013335"/>
    <w:rsid w:val="00013627"/>
    <w:rsid w:val="00014C13"/>
    <w:rsid w:val="000150E5"/>
    <w:rsid w:val="0001654B"/>
    <w:rsid w:val="00025502"/>
    <w:rsid w:val="00025A83"/>
    <w:rsid w:val="00025A85"/>
    <w:rsid w:val="00026118"/>
    <w:rsid w:val="000264E5"/>
    <w:rsid w:val="00026CF6"/>
    <w:rsid w:val="000318B7"/>
    <w:rsid w:val="00031D41"/>
    <w:rsid w:val="00033775"/>
    <w:rsid w:val="00034706"/>
    <w:rsid w:val="000353C9"/>
    <w:rsid w:val="0003612A"/>
    <w:rsid w:val="0004048B"/>
    <w:rsid w:val="0004119E"/>
    <w:rsid w:val="000422BC"/>
    <w:rsid w:val="000423F1"/>
    <w:rsid w:val="00042D24"/>
    <w:rsid w:val="00045874"/>
    <w:rsid w:val="0004700D"/>
    <w:rsid w:val="000472DE"/>
    <w:rsid w:val="00051F37"/>
    <w:rsid w:val="0005202C"/>
    <w:rsid w:val="0005712D"/>
    <w:rsid w:val="000601BB"/>
    <w:rsid w:val="00060690"/>
    <w:rsid w:val="00062240"/>
    <w:rsid w:val="00063101"/>
    <w:rsid w:val="00065C0E"/>
    <w:rsid w:val="000666A4"/>
    <w:rsid w:val="000676CE"/>
    <w:rsid w:val="00071D45"/>
    <w:rsid w:val="00071DDF"/>
    <w:rsid w:val="0007639C"/>
    <w:rsid w:val="000763D0"/>
    <w:rsid w:val="00077D4E"/>
    <w:rsid w:val="00080216"/>
    <w:rsid w:val="0008039D"/>
    <w:rsid w:val="00081D9B"/>
    <w:rsid w:val="00087AD6"/>
    <w:rsid w:val="000910DD"/>
    <w:rsid w:val="000917D3"/>
    <w:rsid w:val="000920FC"/>
    <w:rsid w:val="000952CF"/>
    <w:rsid w:val="000959F2"/>
    <w:rsid w:val="00095B1E"/>
    <w:rsid w:val="000A1861"/>
    <w:rsid w:val="000A3F01"/>
    <w:rsid w:val="000A3F66"/>
    <w:rsid w:val="000A4F86"/>
    <w:rsid w:val="000A50F0"/>
    <w:rsid w:val="000A53AC"/>
    <w:rsid w:val="000B01F9"/>
    <w:rsid w:val="000B2B48"/>
    <w:rsid w:val="000B39BC"/>
    <w:rsid w:val="000B6514"/>
    <w:rsid w:val="000B6E96"/>
    <w:rsid w:val="000B76A9"/>
    <w:rsid w:val="000B7FB1"/>
    <w:rsid w:val="000C097D"/>
    <w:rsid w:val="000C250B"/>
    <w:rsid w:val="000C54AD"/>
    <w:rsid w:val="000C77B9"/>
    <w:rsid w:val="000D0BDD"/>
    <w:rsid w:val="000D34D9"/>
    <w:rsid w:val="000E0343"/>
    <w:rsid w:val="000E2587"/>
    <w:rsid w:val="000E2966"/>
    <w:rsid w:val="000E4C22"/>
    <w:rsid w:val="000E5762"/>
    <w:rsid w:val="000E6DD4"/>
    <w:rsid w:val="000E7B7F"/>
    <w:rsid w:val="000F076F"/>
    <w:rsid w:val="000F08E4"/>
    <w:rsid w:val="000F20E4"/>
    <w:rsid w:val="000F23EE"/>
    <w:rsid w:val="000F4F68"/>
    <w:rsid w:val="000F6B7A"/>
    <w:rsid w:val="000F7729"/>
    <w:rsid w:val="001014CE"/>
    <w:rsid w:val="0010158B"/>
    <w:rsid w:val="00101983"/>
    <w:rsid w:val="00101FE0"/>
    <w:rsid w:val="001050C9"/>
    <w:rsid w:val="001052A9"/>
    <w:rsid w:val="00106753"/>
    <w:rsid w:val="001069F3"/>
    <w:rsid w:val="0010712E"/>
    <w:rsid w:val="0010751F"/>
    <w:rsid w:val="00113931"/>
    <w:rsid w:val="00113BDE"/>
    <w:rsid w:val="001152A3"/>
    <w:rsid w:val="00115AFE"/>
    <w:rsid w:val="00116E64"/>
    <w:rsid w:val="00116F18"/>
    <w:rsid w:val="0011704D"/>
    <w:rsid w:val="0011762C"/>
    <w:rsid w:val="00121207"/>
    <w:rsid w:val="001220F9"/>
    <w:rsid w:val="0012563F"/>
    <w:rsid w:val="0012778F"/>
    <w:rsid w:val="0013030E"/>
    <w:rsid w:val="00132DA3"/>
    <w:rsid w:val="00132E5D"/>
    <w:rsid w:val="00134344"/>
    <w:rsid w:val="00140484"/>
    <w:rsid w:val="00142C32"/>
    <w:rsid w:val="00147E7A"/>
    <w:rsid w:val="00150518"/>
    <w:rsid w:val="00153F90"/>
    <w:rsid w:val="00155AB7"/>
    <w:rsid w:val="00155AEE"/>
    <w:rsid w:val="00157DBE"/>
    <w:rsid w:val="00161333"/>
    <w:rsid w:val="0017135C"/>
    <w:rsid w:val="00174384"/>
    <w:rsid w:val="001750E1"/>
    <w:rsid w:val="00175261"/>
    <w:rsid w:val="00175DAA"/>
    <w:rsid w:val="00176384"/>
    <w:rsid w:val="00182D09"/>
    <w:rsid w:val="00184E04"/>
    <w:rsid w:val="0018642A"/>
    <w:rsid w:val="00186E35"/>
    <w:rsid w:val="00190880"/>
    <w:rsid w:val="001915BD"/>
    <w:rsid w:val="00193C00"/>
    <w:rsid w:val="00193E31"/>
    <w:rsid w:val="00196E07"/>
    <w:rsid w:val="001A3880"/>
    <w:rsid w:val="001A6859"/>
    <w:rsid w:val="001A6C26"/>
    <w:rsid w:val="001A7F09"/>
    <w:rsid w:val="001B0235"/>
    <w:rsid w:val="001B03DB"/>
    <w:rsid w:val="001B2600"/>
    <w:rsid w:val="001B4088"/>
    <w:rsid w:val="001B5BC4"/>
    <w:rsid w:val="001C0C15"/>
    <w:rsid w:val="001C2D14"/>
    <w:rsid w:val="001C4E19"/>
    <w:rsid w:val="001C68F4"/>
    <w:rsid w:val="001C73F9"/>
    <w:rsid w:val="001D1648"/>
    <w:rsid w:val="001D51B0"/>
    <w:rsid w:val="001D70B8"/>
    <w:rsid w:val="001D7D27"/>
    <w:rsid w:val="001E1378"/>
    <w:rsid w:val="001E1A45"/>
    <w:rsid w:val="001E235D"/>
    <w:rsid w:val="001E36E1"/>
    <w:rsid w:val="001E3CD0"/>
    <w:rsid w:val="001E421A"/>
    <w:rsid w:val="001E5A1A"/>
    <w:rsid w:val="001E65FF"/>
    <w:rsid w:val="001E75BF"/>
    <w:rsid w:val="001F11BD"/>
    <w:rsid w:val="001F2A8E"/>
    <w:rsid w:val="001F332B"/>
    <w:rsid w:val="001F49D8"/>
    <w:rsid w:val="001F605A"/>
    <w:rsid w:val="001F7427"/>
    <w:rsid w:val="001F7D05"/>
    <w:rsid w:val="00200277"/>
    <w:rsid w:val="0020088E"/>
    <w:rsid w:val="00200DA6"/>
    <w:rsid w:val="002014A9"/>
    <w:rsid w:val="00205204"/>
    <w:rsid w:val="00210E14"/>
    <w:rsid w:val="0021179E"/>
    <w:rsid w:val="00212D28"/>
    <w:rsid w:val="0021412D"/>
    <w:rsid w:val="00217E44"/>
    <w:rsid w:val="00221174"/>
    <w:rsid w:val="0022325C"/>
    <w:rsid w:val="00224379"/>
    <w:rsid w:val="00225CA4"/>
    <w:rsid w:val="00226ECD"/>
    <w:rsid w:val="002271C1"/>
    <w:rsid w:val="00231AB2"/>
    <w:rsid w:val="00232B3E"/>
    <w:rsid w:val="002336CD"/>
    <w:rsid w:val="00233758"/>
    <w:rsid w:val="00237928"/>
    <w:rsid w:val="00237C09"/>
    <w:rsid w:val="002409E2"/>
    <w:rsid w:val="0024259D"/>
    <w:rsid w:val="00244F74"/>
    <w:rsid w:val="0024661A"/>
    <w:rsid w:val="002528E9"/>
    <w:rsid w:val="002548A6"/>
    <w:rsid w:val="00256389"/>
    <w:rsid w:val="00257297"/>
    <w:rsid w:val="00260907"/>
    <w:rsid w:val="00262129"/>
    <w:rsid w:val="00262A53"/>
    <w:rsid w:val="00264E0E"/>
    <w:rsid w:val="00264ED0"/>
    <w:rsid w:val="00265746"/>
    <w:rsid w:val="0027379A"/>
    <w:rsid w:val="00274EF3"/>
    <w:rsid w:val="002818EA"/>
    <w:rsid w:val="002843A9"/>
    <w:rsid w:val="00284AB1"/>
    <w:rsid w:val="002903A1"/>
    <w:rsid w:val="0029057C"/>
    <w:rsid w:val="00291360"/>
    <w:rsid w:val="00292F54"/>
    <w:rsid w:val="002950DB"/>
    <w:rsid w:val="002961B9"/>
    <w:rsid w:val="002A0AE1"/>
    <w:rsid w:val="002A1CE3"/>
    <w:rsid w:val="002A2D43"/>
    <w:rsid w:val="002B2169"/>
    <w:rsid w:val="002B2878"/>
    <w:rsid w:val="002B29A6"/>
    <w:rsid w:val="002B4C87"/>
    <w:rsid w:val="002B672F"/>
    <w:rsid w:val="002B6EF0"/>
    <w:rsid w:val="002C068C"/>
    <w:rsid w:val="002C0AA1"/>
    <w:rsid w:val="002D05A6"/>
    <w:rsid w:val="002D081C"/>
    <w:rsid w:val="002D1349"/>
    <w:rsid w:val="002D288A"/>
    <w:rsid w:val="002D4503"/>
    <w:rsid w:val="002D545D"/>
    <w:rsid w:val="002E1737"/>
    <w:rsid w:val="002E1F0B"/>
    <w:rsid w:val="002E2ADC"/>
    <w:rsid w:val="002E31B6"/>
    <w:rsid w:val="002E4F8E"/>
    <w:rsid w:val="002E6B73"/>
    <w:rsid w:val="002E7ADD"/>
    <w:rsid w:val="002F0380"/>
    <w:rsid w:val="002F10CD"/>
    <w:rsid w:val="002F52FC"/>
    <w:rsid w:val="002F7588"/>
    <w:rsid w:val="002F7869"/>
    <w:rsid w:val="003003C7"/>
    <w:rsid w:val="0030194D"/>
    <w:rsid w:val="003100A1"/>
    <w:rsid w:val="0031018D"/>
    <w:rsid w:val="0031257C"/>
    <w:rsid w:val="00312C81"/>
    <w:rsid w:val="003144D1"/>
    <w:rsid w:val="003145CA"/>
    <w:rsid w:val="00315812"/>
    <w:rsid w:val="0032177F"/>
    <w:rsid w:val="00321B28"/>
    <w:rsid w:val="00323114"/>
    <w:rsid w:val="0032368C"/>
    <w:rsid w:val="00324D70"/>
    <w:rsid w:val="003272A4"/>
    <w:rsid w:val="00330236"/>
    <w:rsid w:val="00332226"/>
    <w:rsid w:val="0033313C"/>
    <w:rsid w:val="00333BF1"/>
    <w:rsid w:val="0033778D"/>
    <w:rsid w:val="0034309B"/>
    <w:rsid w:val="0034696A"/>
    <w:rsid w:val="00347FD1"/>
    <w:rsid w:val="00350A59"/>
    <w:rsid w:val="00351766"/>
    <w:rsid w:val="00352C53"/>
    <w:rsid w:val="00354996"/>
    <w:rsid w:val="003572D2"/>
    <w:rsid w:val="003607A3"/>
    <w:rsid w:val="00360A17"/>
    <w:rsid w:val="00361D60"/>
    <w:rsid w:val="003625B6"/>
    <w:rsid w:val="0036471D"/>
    <w:rsid w:val="0036535D"/>
    <w:rsid w:val="00366956"/>
    <w:rsid w:val="00367ECD"/>
    <w:rsid w:val="00371626"/>
    <w:rsid w:val="00371D96"/>
    <w:rsid w:val="003726D3"/>
    <w:rsid w:val="003742AC"/>
    <w:rsid w:val="00374643"/>
    <w:rsid w:val="00375029"/>
    <w:rsid w:val="00376A21"/>
    <w:rsid w:val="003771F8"/>
    <w:rsid w:val="00386B71"/>
    <w:rsid w:val="00390AF4"/>
    <w:rsid w:val="003958B6"/>
    <w:rsid w:val="00396033"/>
    <w:rsid w:val="0039623B"/>
    <w:rsid w:val="003A06C6"/>
    <w:rsid w:val="003A06D6"/>
    <w:rsid w:val="003A35EC"/>
    <w:rsid w:val="003A4142"/>
    <w:rsid w:val="003A6D12"/>
    <w:rsid w:val="003A76B6"/>
    <w:rsid w:val="003B09F6"/>
    <w:rsid w:val="003B2F6A"/>
    <w:rsid w:val="003C4889"/>
    <w:rsid w:val="003C6A2F"/>
    <w:rsid w:val="003D2E65"/>
    <w:rsid w:val="003D5AE2"/>
    <w:rsid w:val="003E14AF"/>
    <w:rsid w:val="003E35E5"/>
    <w:rsid w:val="003E35EC"/>
    <w:rsid w:val="003E4979"/>
    <w:rsid w:val="003F14BF"/>
    <w:rsid w:val="003F1B89"/>
    <w:rsid w:val="003F2D58"/>
    <w:rsid w:val="003F4746"/>
    <w:rsid w:val="003F6A25"/>
    <w:rsid w:val="003F6F42"/>
    <w:rsid w:val="00401503"/>
    <w:rsid w:val="00401507"/>
    <w:rsid w:val="00405076"/>
    <w:rsid w:val="004053AD"/>
    <w:rsid w:val="00406266"/>
    <w:rsid w:val="0040729C"/>
    <w:rsid w:val="00410EF9"/>
    <w:rsid w:val="00412068"/>
    <w:rsid w:val="00414F8B"/>
    <w:rsid w:val="00416D71"/>
    <w:rsid w:val="00417A6A"/>
    <w:rsid w:val="00417B6A"/>
    <w:rsid w:val="00421A12"/>
    <w:rsid w:val="00424DB4"/>
    <w:rsid w:val="00424EC9"/>
    <w:rsid w:val="00426798"/>
    <w:rsid w:val="00430660"/>
    <w:rsid w:val="00431063"/>
    <w:rsid w:val="0043138C"/>
    <w:rsid w:val="00433D0C"/>
    <w:rsid w:val="0043627D"/>
    <w:rsid w:val="00441D02"/>
    <w:rsid w:val="0044251E"/>
    <w:rsid w:val="004448E4"/>
    <w:rsid w:val="004450B0"/>
    <w:rsid w:val="00451373"/>
    <w:rsid w:val="00454213"/>
    <w:rsid w:val="00454804"/>
    <w:rsid w:val="0045515A"/>
    <w:rsid w:val="00460362"/>
    <w:rsid w:val="0046075F"/>
    <w:rsid w:val="00461EDB"/>
    <w:rsid w:val="00463370"/>
    <w:rsid w:val="0046360E"/>
    <w:rsid w:val="00464573"/>
    <w:rsid w:val="00464CA4"/>
    <w:rsid w:val="00465CA5"/>
    <w:rsid w:val="0047017C"/>
    <w:rsid w:val="004704FE"/>
    <w:rsid w:val="00472094"/>
    <w:rsid w:val="00475BC3"/>
    <w:rsid w:val="00476AF2"/>
    <w:rsid w:val="00480D24"/>
    <w:rsid w:val="00491296"/>
    <w:rsid w:val="00492669"/>
    <w:rsid w:val="00494259"/>
    <w:rsid w:val="00497F68"/>
    <w:rsid w:val="004A0951"/>
    <w:rsid w:val="004A1DDC"/>
    <w:rsid w:val="004A2E5F"/>
    <w:rsid w:val="004A37B0"/>
    <w:rsid w:val="004A4AE6"/>
    <w:rsid w:val="004A53CF"/>
    <w:rsid w:val="004A709B"/>
    <w:rsid w:val="004A79F9"/>
    <w:rsid w:val="004B13F9"/>
    <w:rsid w:val="004B196D"/>
    <w:rsid w:val="004B32D7"/>
    <w:rsid w:val="004B3530"/>
    <w:rsid w:val="004B52AE"/>
    <w:rsid w:val="004B77AF"/>
    <w:rsid w:val="004C1251"/>
    <w:rsid w:val="004C1739"/>
    <w:rsid w:val="004C1762"/>
    <w:rsid w:val="004C2554"/>
    <w:rsid w:val="004C3466"/>
    <w:rsid w:val="004C54EB"/>
    <w:rsid w:val="004C5724"/>
    <w:rsid w:val="004C6316"/>
    <w:rsid w:val="004C6F06"/>
    <w:rsid w:val="004C7670"/>
    <w:rsid w:val="004C7EA3"/>
    <w:rsid w:val="004D0718"/>
    <w:rsid w:val="004D0E56"/>
    <w:rsid w:val="004D2E1A"/>
    <w:rsid w:val="004D434B"/>
    <w:rsid w:val="004D4CDB"/>
    <w:rsid w:val="004D6FEC"/>
    <w:rsid w:val="004D7B15"/>
    <w:rsid w:val="004E31F2"/>
    <w:rsid w:val="004E5B28"/>
    <w:rsid w:val="004E79C3"/>
    <w:rsid w:val="004F08C9"/>
    <w:rsid w:val="004F16B5"/>
    <w:rsid w:val="004F74EE"/>
    <w:rsid w:val="004F7E00"/>
    <w:rsid w:val="005001D0"/>
    <w:rsid w:val="005006BC"/>
    <w:rsid w:val="00500C9E"/>
    <w:rsid w:val="0050224F"/>
    <w:rsid w:val="00502BDE"/>
    <w:rsid w:val="00503C25"/>
    <w:rsid w:val="00503EBB"/>
    <w:rsid w:val="005040B2"/>
    <w:rsid w:val="00505528"/>
    <w:rsid w:val="0050619D"/>
    <w:rsid w:val="00506889"/>
    <w:rsid w:val="00510A3D"/>
    <w:rsid w:val="00511178"/>
    <w:rsid w:val="005137C5"/>
    <w:rsid w:val="00516AF2"/>
    <w:rsid w:val="005173D1"/>
    <w:rsid w:val="005208D5"/>
    <w:rsid w:val="00521801"/>
    <w:rsid w:val="00522D0A"/>
    <w:rsid w:val="00523942"/>
    <w:rsid w:val="00523C76"/>
    <w:rsid w:val="00527BB7"/>
    <w:rsid w:val="00530A86"/>
    <w:rsid w:val="00530AD4"/>
    <w:rsid w:val="005310A4"/>
    <w:rsid w:val="0053238B"/>
    <w:rsid w:val="005344A9"/>
    <w:rsid w:val="0053678F"/>
    <w:rsid w:val="005368FC"/>
    <w:rsid w:val="00537F0A"/>
    <w:rsid w:val="00540D8E"/>
    <w:rsid w:val="00541DEE"/>
    <w:rsid w:val="00543075"/>
    <w:rsid w:val="0054388C"/>
    <w:rsid w:val="00543BE0"/>
    <w:rsid w:val="0054591F"/>
    <w:rsid w:val="00546BA4"/>
    <w:rsid w:val="00546F18"/>
    <w:rsid w:val="0055201A"/>
    <w:rsid w:val="00552BC6"/>
    <w:rsid w:val="0055373E"/>
    <w:rsid w:val="00554037"/>
    <w:rsid w:val="00556937"/>
    <w:rsid w:val="00563D8B"/>
    <w:rsid w:val="00564573"/>
    <w:rsid w:val="00565BD0"/>
    <w:rsid w:val="00567787"/>
    <w:rsid w:val="005678DF"/>
    <w:rsid w:val="005730CD"/>
    <w:rsid w:val="00573959"/>
    <w:rsid w:val="005743F3"/>
    <w:rsid w:val="00576F46"/>
    <w:rsid w:val="00577B7E"/>
    <w:rsid w:val="00577D8F"/>
    <w:rsid w:val="00580099"/>
    <w:rsid w:val="00582D55"/>
    <w:rsid w:val="005852D8"/>
    <w:rsid w:val="00586B3B"/>
    <w:rsid w:val="0059090E"/>
    <w:rsid w:val="00592BBA"/>
    <w:rsid w:val="00593A2A"/>
    <w:rsid w:val="00593A68"/>
    <w:rsid w:val="00594EAB"/>
    <w:rsid w:val="0059536A"/>
    <w:rsid w:val="00596837"/>
    <w:rsid w:val="005969A3"/>
    <w:rsid w:val="00597FA7"/>
    <w:rsid w:val="005A1AE0"/>
    <w:rsid w:val="005A1BB1"/>
    <w:rsid w:val="005A1D17"/>
    <w:rsid w:val="005A3691"/>
    <w:rsid w:val="005A3F90"/>
    <w:rsid w:val="005A48D6"/>
    <w:rsid w:val="005A5FC9"/>
    <w:rsid w:val="005A6E11"/>
    <w:rsid w:val="005B0B9B"/>
    <w:rsid w:val="005B1FC4"/>
    <w:rsid w:val="005B2943"/>
    <w:rsid w:val="005B2E9F"/>
    <w:rsid w:val="005B45EA"/>
    <w:rsid w:val="005B556E"/>
    <w:rsid w:val="005B76E1"/>
    <w:rsid w:val="005B789B"/>
    <w:rsid w:val="005B7BD3"/>
    <w:rsid w:val="005C0A00"/>
    <w:rsid w:val="005C3B35"/>
    <w:rsid w:val="005D052C"/>
    <w:rsid w:val="005D1747"/>
    <w:rsid w:val="005D1953"/>
    <w:rsid w:val="005D229D"/>
    <w:rsid w:val="005D22D7"/>
    <w:rsid w:val="005D57EE"/>
    <w:rsid w:val="005E1835"/>
    <w:rsid w:val="005E25E4"/>
    <w:rsid w:val="005E58FC"/>
    <w:rsid w:val="005F06A3"/>
    <w:rsid w:val="005F685E"/>
    <w:rsid w:val="00602E63"/>
    <w:rsid w:val="0061168B"/>
    <w:rsid w:val="00614036"/>
    <w:rsid w:val="00614461"/>
    <w:rsid w:val="006161FA"/>
    <w:rsid w:val="006178AC"/>
    <w:rsid w:val="00621788"/>
    <w:rsid w:val="006229B1"/>
    <w:rsid w:val="00624D65"/>
    <w:rsid w:val="00625A66"/>
    <w:rsid w:val="006265EF"/>
    <w:rsid w:val="00626F70"/>
    <w:rsid w:val="00631CDE"/>
    <w:rsid w:val="0063387E"/>
    <w:rsid w:val="006374C9"/>
    <w:rsid w:val="00641168"/>
    <w:rsid w:val="006428A6"/>
    <w:rsid w:val="006431B4"/>
    <w:rsid w:val="00644C5C"/>
    <w:rsid w:val="006460D2"/>
    <w:rsid w:val="00647816"/>
    <w:rsid w:val="0065031D"/>
    <w:rsid w:val="006503D1"/>
    <w:rsid w:val="00650CD0"/>
    <w:rsid w:val="0065636B"/>
    <w:rsid w:val="0065666B"/>
    <w:rsid w:val="0065793E"/>
    <w:rsid w:val="0066165C"/>
    <w:rsid w:val="00662430"/>
    <w:rsid w:val="00664E68"/>
    <w:rsid w:val="00666F01"/>
    <w:rsid w:val="006671B0"/>
    <w:rsid w:val="00671DBD"/>
    <w:rsid w:val="00672948"/>
    <w:rsid w:val="00673AC4"/>
    <w:rsid w:val="00675542"/>
    <w:rsid w:val="006763D9"/>
    <w:rsid w:val="006776B3"/>
    <w:rsid w:val="00677824"/>
    <w:rsid w:val="00684172"/>
    <w:rsid w:val="00684C1B"/>
    <w:rsid w:val="00685F49"/>
    <w:rsid w:val="0068634F"/>
    <w:rsid w:val="006931B0"/>
    <w:rsid w:val="00697A7F"/>
    <w:rsid w:val="006A1AD7"/>
    <w:rsid w:val="006A4FFD"/>
    <w:rsid w:val="006A6568"/>
    <w:rsid w:val="006A6D2B"/>
    <w:rsid w:val="006A7F07"/>
    <w:rsid w:val="006B2943"/>
    <w:rsid w:val="006B29A7"/>
    <w:rsid w:val="006B3012"/>
    <w:rsid w:val="006B462C"/>
    <w:rsid w:val="006B7CF9"/>
    <w:rsid w:val="006C0282"/>
    <w:rsid w:val="006C2F2A"/>
    <w:rsid w:val="006C3442"/>
    <w:rsid w:val="006C542D"/>
    <w:rsid w:val="006C5A62"/>
    <w:rsid w:val="006C5CF4"/>
    <w:rsid w:val="006C68C2"/>
    <w:rsid w:val="006C6A3A"/>
    <w:rsid w:val="006D006B"/>
    <w:rsid w:val="006D3580"/>
    <w:rsid w:val="006D3A88"/>
    <w:rsid w:val="006D4686"/>
    <w:rsid w:val="006D50CD"/>
    <w:rsid w:val="006D53E3"/>
    <w:rsid w:val="006D7934"/>
    <w:rsid w:val="006E1F62"/>
    <w:rsid w:val="006E3C44"/>
    <w:rsid w:val="006E5753"/>
    <w:rsid w:val="006E6828"/>
    <w:rsid w:val="006E7F87"/>
    <w:rsid w:val="006F2D63"/>
    <w:rsid w:val="006F2D67"/>
    <w:rsid w:val="006F375C"/>
    <w:rsid w:val="006F3ED6"/>
    <w:rsid w:val="006F5FDE"/>
    <w:rsid w:val="006F6E74"/>
    <w:rsid w:val="006F7D18"/>
    <w:rsid w:val="00700CB7"/>
    <w:rsid w:val="007045C5"/>
    <w:rsid w:val="00705666"/>
    <w:rsid w:val="00706B46"/>
    <w:rsid w:val="0071030D"/>
    <w:rsid w:val="00711E35"/>
    <w:rsid w:val="007126B2"/>
    <w:rsid w:val="0071389E"/>
    <w:rsid w:val="007156F2"/>
    <w:rsid w:val="00717215"/>
    <w:rsid w:val="007223A3"/>
    <w:rsid w:val="00722407"/>
    <w:rsid w:val="007236E4"/>
    <w:rsid w:val="00724DC8"/>
    <w:rsid w:val="00724F79"/>
    <w:rsid w:val="00725BD7"/>
    <w:rsid w:val="00727497"/>
    <w:rsid w:val="00730DF0"/>
    <w:rsid w:val="00731B3D"/>
    <w:rsid w:val="00732BD4"/>
    <w:rsid w:val="0073302A"/>
    <w:rsid w:val="007332A7"/>
    <w:rsid w:val="00735FC7"/>
    <w:rsid w:val="00740A9A"/>
    <w:rsid w:val="00742618"/>
    <w:rsid w:val="00742F7A"/>
    <w:rsid w:val="00745472"/>
    <w:rsid w:val="00746BD6"/>
    <w:rsid w:val="00746FFB"/>
    <w:rsid w:val="00747B50"/>
    <w:rsid w:val="0075113B"/>
    <w:rsid w:val="00751474"/>
    <w:rsid w:val="007528BC"/>
    <w:rsid w:val="007547F8"/>
    <w:rsid w:val="00754D01"/>
    <w:rsid w:val="007565BE"/>
    <w:rsid w:val="007607C2"/>
    <w:rsid w:val="0076249B"/>
    <w:rsid w:val="00763C90"/>
    <w:rsid w:val="007645C8"/>
    <w:rsid w:val="00764E5E"/>
    <w:rsid w:val="0076648A"/>
    <w:rsid w:val="007725D9"/>
    <w:rsid w:val="00773881"/>
    <w:rsid w:val="007742ED"/>
    <w:rsid w:val="00774B1C"/>
    <w:rsid w:val="00776E78"/>
    <w:rsid w:val="00777358"/>
    <w:rsid w:val="0078285B"/>
    <w:rsid w:val="00782AE2"/>
    <w:rsid w:val="00782CF7"/>
    <w:rsid w:val="00784D15"/>
    <w:rsid w:val="00787812"/>
    <w:rsid w:val="00791902"/>
    <w:rsid w:val="00791B1B"/>
    <w:rsid w:val="007922CE"/>
    <w:rsid w:val="00792341"/>
    <w:rsid w:val="00792511"/>
    <w:rsid w:val="00796537"/>
    <w:rsid w:val="007A050C"/>
    <w:rsid w:val="007A0E06"/>
    <w:rsid w:val="007A3A01"/>
    <w:rsid w:val="007A3E36"/>
    <w:rsid w:val="007A49D8"/>
    <w:rsid w:val="007B152C"/>
    <w:rsid w:val="007B2A48"/>
    <w:rsid w:val="007B3558"/>
    <w:rsid w:val="007B36CC"/>
    <w:rsid w:val="007B75D7"/>
    <w:rsid w:val="007C219F"/>
    <w:rsid w:val="007C235B"/>
    <w:rsid w:val="007C23B3"/>
    <w:rsid w:val="007C4A27"/>
    <w:rsid w:val="007C5B77"/>
    <w:rsid w:val="007C5E3F"/>
    <w:rsid w:val="007D054D"/>
    <w:rsid w:val="007D0751"/>
    <w:rsid w:val="007D23F7"/>
    <w:rsid w:val="007D29A0"/>
    <w:rsid w:val="007D4287"/>
    <w:rsid w:val="007D43ED"/>
    <w:rsid w:val="007D48EF"/>
    <w:rsid w:val="007D5AA9"/>
    <w:rsid w:val="007D697C"/>
    <w:rsid w:val="007D69F7"/>
    <w:rsid w:val="007D7DBE"/>
    <w:rsid w:val="007D7E5E"/>
    <w:rsid w:val="007E1179"/>
    <w:rsid w:val="007E136A"/>
    <w:rsid w:val="007E4024"/>
    <w:rsid w:val="007E45C7"/>
    <w:rsid w:val="007F03BA"/>
    <w:rsid w:val="007F4C3E"/>
    <w:rsid w:val="007F6913"/>
    <w:rsid w:val="007F6C0C"/>
    <w:rsid w:val="00801206"/>
    <w:rsid w:val="008026D7"/>
    <w:rsid w:val="00803C4D"/>
    <w:rsid w:val="00805109"/>
    <w:rsid w:val="00810046"/>
    <w:rsid w:val="00811A1F"/>
    <w:rsid w:val="00814022"/>
    <w:rsid w:val="00816325"/>
    <w:rsid w:val="00817661"/>
    <w:rsid w:val="008210C6"/>
    <w:rsid w:val="00823163"/>
    <w:rsid w:val="008240BE"/>
    <w:rsid w:val="00825751"/>
    <w:rsid w:val="00826D02"/>
    <w:rsid w:val="00827018"/>
    <w:rsid w:val="00827F7A"/>
    <w:rsid w:val="00830789"/>
    <w:rsid w:val="00830AF5"/>
    <w:rsid w:val="00831C53"/>
    <w:rsid w:val="00831FC5"/>
    <w:rsid w:val="00832104"/>
    <w:rsid w:val="00833099"/>
    <w:rsid w:val="0083322A"/>
    <w:rsid w:val="0083586C"/>
    <w:rsid w:val="0083693F"/>
    <w:rsid w:val="00837217"/>
    <w:rsid w:val="00837AE2"/>
    <w:rsid w:val="008427E4"/>
    <w:rsid w:val="00843B27"/>
    <w:rsid w:val="008448D1"/>
    <w:rsid w:val="00844D23"/>
    <w:rsid w:val="0084527A"/>
    <w:rsid w:val="008459BD"/>
    <w:rsid w:val="008471BD"/>
    <w:rsid w:val="0084738D"/>
    <w:rsid w:val="00850A65"/>
    <w:rsid w:val="00855251"/>
    <w:rsid w:val="0085534A"/>
    <w:rsid w:val="008555F7"/>
    <w:rsid w:val="00856158"/>
    <w:rsid w:val="00860B8C"/>
    <w:rsid w:val="00863241"/>
    <w:rsid w:val="008632B6"/>
    <w:rsid w:val="008636A3"/>
    <w:rsid w:val="00863F81"/>
    <w:rsid w:val="008642AA"/>
    <w:rsid w:val="00867F6D"/>
    <w:rsid w:val="00870BC1"/>
    <w:rsid w:val="00871A10"/>
    <w:rsid w:val="00871FF2"/>
    <w:rsid w:val="008754E1"/>
    <w:rsid w:val="008757F5"/>
    <w:rsid w:val="00880E5B"/>
    <w:rsid w:val="008827C9"/>
    <w:rsid w:val="00883247"/>
    <w:rsid w:val="00885F70"/>
    <w:rsid w:val="0088745F"/>
    <w:rsid w:val="008874FF"/>
    <w:rsid w:val="008876EC"/>
    <w:rsid w:val="0089061A"/>
    <w:rsid w:val="00891D0D"/>
    <w:rsid w:val="00895F43"/>
    <w:rsid w:val="00897D78"/>
    <w:rsid w:val="008A097D"/>
    <w:rsid w:val="008A5516"/>
    <w:rsid w:val="008A55D7"/>
    <w:rsid w:val="008A5CE2"/>
    <w:rsid w:val="008A6F6A"/>
    <w:rsid w:val="008A7171"/>
    <w:rsid w:val="008B0761"/>
    <w:rsid w:val="008B31FE"/>
    <w:rsid w:val="008B3F32"/>
    <w:rsid w:val="008B4B40"/>
    <w:rsid w:val="008B4CC7"/>
    <w:rsid w:val="008B65E3"/>
    <w:rsid w:val="008B6A16"/>
    <w:rsid w:val="008B7541"/>
    <w:rsid w:val="008C1CCF"/>
    <w:rsid w:val="008C1F86"/>
    <w:rsid w:val="008C2EB1"/>
    <w:rsid w:val="008C3161"/>
    <w:rsid w:val="008C409B"/>
    <w:rsid w:val="008C7431"/>
    <w:rsid w:val="008D343D"/>
    <w:rsid w:val="008D38D3"/>
    <w:rsid w:val="008D5298"/>
    <w:rsid w:val="008D5FC8"/>
    <w:rsid w:val="008E2903"/>
    <w:rsid w:val="008E2C51"/>
    <w:rsid w:val="008E3BCF"/>
    <w:rsid w:val="008E3DD5"/>
    <w:rsid w:val="008E6C7B"/>
    <w:rsid w:val="008E78DE"/>
    <w:rsid w:val="008F7DB8"/>
    <w:rsid w:val="00900E03"/>
    <w:rsid w:val="009018A5"/>
    <w:rsid w:val="00902F8C"/>
    <w:rsid w:val="00905415"/>
    <w:rsid w:val="00910512"/>
    <w:rsid w:val="0091083F"/>
    <w:rsid w:val="00911453"/>
    <w:rsid w:val="009115A6"/>
    <w:rsid w:val="00914107"/>
    <w:rsid w:val="00916E8E"/>
    <w:rsid w:val="0091702E"/>
    <w:rsid w:val="009213B5"/>
    <w:rsid w:val="00922266"/>
    <w:rsid w:val="0092390D"/>
    <w:rsid w:val="0092471C"/>
    <w:rsid w:val="00925223"/>
    <w:rsid w:val="00925682"/>
    <w:rsid w:val="00927A7E"/>
    <w:rsid w:val="00927CCE"/>
    <w:rsid w:val="009310FE"/>
    <w:rsid w:val="00941A91"/>
    <w:rsid w:val="00941AF9"/>
    <w:rsid w:val="009434EC"/>
    <w:rsid w:val="0094679B"/>
    <w:rsid w:val="009512CA"/>
    <w:rsid w:val="00952AC9"/>
    <w:rsid w:val="00960375"/>
    <w:rsid w:val="00961A22"/>
    <w:rsid w:val="009623B3"/>
    <w:rsid w:val="00963036"/>
    <w:rsid w:val="009632C1"/>
    <w:rsid w:val="00963594"/>
    <w:rsid w:val="009639F6"/>
    <w:rsid w:val="00964703"/>
    <w:rsid w:val="00965989"/>
    <w:rsid w:val="00965EA6"/>
    <w:rsid w:val="0098013A"/>
    <w:rsid w:val="00982401"/>
    <w:rsid w:val="00984127"/>
    <w:rsid w:val="00985A3F"/>
    <w:rsid w:val="009903C4"/>
    <w:rsid w:val="00993219"/>
    <w:rsid w:val="00993EDA"/>
    <w:rsid w:val="0099457E"/>
    <w:rsid w:val="00995260"/>
    <w:rsid w:val="0099711E"/>
    <w:rsid w:val="009A0249"/>
    <w:rsid w:val="009A0D71"/>
    <w:rsid w:val="009A1B46"/>
    <w:rsid w:val="009A214A"/>
    <w:rsid w:val="009A2177"/>
    <w:rsid w:val="009A4554"/>
    <w:rsid w:val="009B1BF6"/>
    <w:rsid w:val="009B2A7F"/>
    <w:rsid w:val="009B61BE"/>
    <w:rsid w:val="009B7431"/>
    <w:rsid w:val="009C1573"/>
    <w:rsid w:val="009C1709"/>
    <w:rsid w:val="009C5281"/>
    <w:rsid w:val="009C7352"/>
    <w:rsid w:val="009C7850"/>
    <w:rsid w:val="009D06F9"/>
    <w:rsid w:val="009D59A0"/>
    <w:rsid w:val="009D5FAD"/>
    <w:rsid w:val="009D758F"/>
    <w:rsid w:val="009E0588"/>
    <w:rsid w:val="009E24B0"/>
    <w:rsid w:val="009E2699"/>
    <w:rsid w:val="009E3506"/>
    <w:rsid w:val="009E3608"/>
    <w:rsid w:val="009E40AD"/>
    <w:rsid w:val="009E4DDF"/>
    <w:rsid w:val="009E56D8"/>
    <w:rsid w:val="009E7A84"/>
    <w:rsid w:val="009F4937"/>
    <w:rsid w:val="009F4ED7"/>
    <w:rsid w:val="009F588F"/>
    <w:rsid w:val="009F5D66"/>
    <w:rsid w:val="00A00E29"/>
    <w:rsid w:val="00A0280A"/>
    <w:rsid w:val="00A02916"/>
    <w:rsid w:val="00A042BC"/>
    <w:rsid w:val="00A0495D"/>
    <w:rsid w:val="00A04B0D"/>
    <w:rsid w:val="00A04EFD"/>
    <w:rsid w:val="00A05F11"/>
    <w:rsid w:val="00A068E6"/>
    <w:rsid w:val="00A11063"/>
    <w:rsid w:val="00A13B81"/>
    <w:rsid w:val="00A17C1C"/>
    <w:rsid w:val="00A21B41"/>
    <w:rsid w:val="00A228F5"/>
    <w:rsid w:val="00A24242"/>
    <w:rsid w:val="00A26A18"/>
    <w:rsid w:val="00A27B1F"/>
    <w:rsid w:val="00A31752"/>
    <w:rsid w:val="00A33FEA"/>
    <w:rsid w:val="00A3414C"/>
    <w:rsid w:val="00A34C97"/>
    <w:rsid w:val="00A3649B"/>
    <w:rsid w:val="00A36957"/>
    <w:rsid w:val="00A370E3"/>
    <w:rsid w:val="00A40040"/>
    <w:rsid w:val="00A431B6"/>
    <w:rsid w:val="00A444D3"/>
    <w:rsid w:val="00A44C09"/>
    <w:rsid w:val="00A45285"/>
    <w:rsid w:val="00A46D87"/>
    <w:rsid w:val="00A470BB"/>
    <w:rsid w:val="00A50905"/>
    <w:rsid w:val="00A51856"/>
    <w:rsid w:val="00A51BFA"/>
    <w:rsid w:val="00A52286"/>
    <w:rsid w:val="00A52EC9"/>
    <w:rsid w:val="00A5705F"/>
    <w:rsid w:val="00A60234"/>
    <w:rsid w:val="00A613AA"/>
    <w:rsid w:val="00A6763E"/>
    <w:rsid w:val="00A6792D"/>
    <w:rsid w:val="00A70510"/>
    <w:rsid w:val="00A70545"/>
    <w:rsid w:val="00A81F47"/>
    <w:rsid w:val="00A8208D"/>
    <w:rsid w:val="00A822DE"/>
    <w:rsid w:val="00A83833"/>
    <w:rsid w:val="00A85125"/>
    <w:rsid w:val="00A85F90"/>
    <w:rsid w:val="00A86D5F"/>
    <w:rsid w:val="00A906B4"/>
    <w:rsid w:val="00A9435D"/>
    <w:rsid w:val="00A94F4A"/>
    <w:rsid w:val="00A95012"/>
    <w:rsid w:val="00A95694"/>
    <w:rsid w:val="00A95AB3"/>
    <w:rsid w:val="00A974D4"/>
    <w:rsid w:val="00A97DDC"/>
    <w:rsid w:val="00AA2A8E"/>
    <w:rsid w:val="00AA3AD6"/>
    <w:rsid w:val="00AA5897"/>
    <w:rsid w:val="00AA7EC4"/>
    <w:rsid w:val="00AB31C7"/>
    <w:rsid w:val="00AB3510"/>
    <w:rsid w:val="00AB3E4C"/>
    <w:rsid w:val="00AB5E95"/>
    <w:rsid w:val="00AB6282"/>
    <w:rsid w:val="00AB6B35"/>
    <w:rsid w:val="00AB7FCB"/>
    <w:rsid w:val="00AC00F7"/>
    <w:rsid w:val="00AC1363"/>
    <w:rsid w:val="00AC46FC"/>
    <w:rsid w:val="00AC4E6A"/>
    <w:rsid w:val="00AC58C2"/>
    <w:rsid w:val="00AC680D"/>
    <w:rsid w:val="00AD054A"/>
    <w:rsid w:val="00AD0B15"/>
    <w:rsid w:val="00AD1096"/>
    <w:rsid w:val="00AD2537"/>
    <w:rsid w:val="00AD3A54"/>
    <w:rsid w:val="00AD3ACE"/>
    <w:rsid w:val="00AD4B3D"/>
    <w:rsid w:val="00AD4C7F"/>
    <w:rsid w:val="00AD56D9"/>
    <w:rsid w:val="00AE0601"/>
    <w:rsid w:val="00AE1995"/>
    <w:rsid w:val="00AE1E2B"/>
    <w:rsid w:val="00AE24A4"/>
    <w:rsid w:val="00AE3B22"/>
    <w:rsid w:val="00AE7941"/>
    <w:rsid w:val="00AF0F29"/>
    <w:rsid w:val="00AF4034"/>
    <w:rsid w:val="00AF4432"/>
    <w:rsid w:val="00AF56E8"/>
    <w:rsid w:val="00AF676F"/>
    <w:rsid w:val="00AF67B1"/>
    <w:rsid w:val="00AF716F"/>
    <w:rsid w:val="00B00B35"/>
    <w:rsid w:val="00B00B3F"/>
    <w:rsid w:val="00B02567"/>
    <w:rsid w:val="00B0428D"/>
    <w:rsid w:val="00B061F1"/>
    <w:rsid w:val="00B070B7"/>
    <w:rsid w:val="00B12874"/>
    <w:rsid w:val="00B1388E"/>
    <w:rsid w:val="00B14AD8"/>
    <w:rsid w:val="00B15C3A"/>
    <w:rsid w:val="00B20AF5"/>
    <w:rsid w:val="00B20BAA"/>
    <w:rsid w:val="00B2368C"/>
    <w:rsid w:val="00B24B0F"/>
    <w:rsid w:val="00B25FD3"/>
    <w:rsid w:val="00B26555"/>
    <w:rsid w:val="00B31463"/>
    <w:rsid w:val="00B32B65"/>
    <w:rsid w:val="00B3338C"/>
    <w:rsid w:val="00B3516F"/>
    <w:rsid w:val="00B356CA"/>
    <w:rsid w:val="00B35C5A"/>
    <w:rsid w:val="00B373A3"/>
    <w:rsid w:val="00B42F84"/>
    <w:rsid w:val="00B449BA"/>
    <w:rsid w:val="00B45186"/>
    <w:rsid w:val="00B4697C"/>
    <w:rsid w:val="00B50D7A"/>
    <w:rsid w:val="00B51F2B"/>
    <w:rsid w:val="00B53275"/>
    <w:rsid w:val="00B57CAD"/>
    <w:rsid w:val="00B61547"/>
    <w:rsid w:val="00B6154F"/>
    <w:rsid w:val="00B61721"/>
    <w:rsid w:val="00B61D55"/>
    <w:rsid w:val="00B637B8"/>
    <w:rsid w:val="00B6441B"/>
    <w:rsid w:val="00B66063"/>
    <w:rsid w:val="00B674B3"/>
    <w:rsid w:val="00B67B12"/>
    <w:rsid w:val="00B70279"/>
    <w:rsid w:val="00B7049C"/>
    <w:rsid w:val="00B72C63"/>
    <w:rsid w:val="00B74896"/>
    <w:rsid w:val="00B7767F"/>
    <w:rsid w:val="00B8002D"/>
    <w:rsid w:val="00B81C22"/>
    <w:rsid w:val="00B83B9C"/>
    <w:rsid w:val="00B84F45"/>
    <w:rsid w:val="00B87182"/>
    <w:rsid w:val="00B9306B"/>
    <w:rsid w:val="00B94486"/>
    <w:rsid w:val="00B94DD0"/>
    <w:rsid w:val="00B94FE9"/>
    <w:rsid w:val="00BA08E6"/>
    <w:rsid w:val="00BA0CD7"/>
    <w:rsid w:val="00BA2010"/>
    <w:rsid w:val="00BA42AA"/>
    <w:rsid w:val="00BB32A3"/>
    <w:rsid w:val="00BB51F9"/>
    <w:rsid w:val="00BB56C5"/>
    <w:rsid w:val="00BB5B11"/>
    <w:rsid w:val="00BC11D2"/>
    <w:rsid w:val="00BC2C21"/>
    <w:rsid w:val="00BC4AB7"/>
    <w:rsid w:val="00BD0C75"/>
    <w:rsid w:val="00BD12FC"/>
    <w:rsid w:val="00BD37B4"/>
    <w:rsid w:val="00BD7443"/>
    <w:rsid w:val="00BE0A89"/>
    <w:rsid w:val="00BE2A80"/>
    <w:rsid w:val="00BE45C4"/>
    <w:rsid w:val="00BE4AD3"/>
    <w:rsid w:val="00BE6955"/>
    <w:rsid w:val="00BE7EAB"/>
    <w:rsid w:val="00BF2E21"/>
    <w:rsid w:val="00BF3C99"/>
    <w:rsid w:val="00BF3E6E"/>
    <w:rsid w:val="00BF4A08"/>
    <w:rsid w:val="00BF4E66"/>
    <w:rsid w:val="00BF6524"/>
    <w:rsid w:val="00BF765C"/>
    <w:rsid w:val="00BF7E2F"/>
    <w:rsid w:val="00C04389"/>
    <w:rsid w:val="00C05B8A"/>
    <w:rsid w:val="00C07802"/>
    <w:rsid w:val="00C07A4D"/>
    <w:rsid w:val="00C103E7"/>
    <w:rsid w:val="00C10D2D"/>
    <w:rsid w:val="00C118F5"/>
    <w:rsid w:val="00C11A93"/>
    <w:rsid w:val="00C11D0D"/>
    <w:rsid w:val="00C12259"/>
    <w:rsid w:val="00C13D09"/>
    <w:rsid w:val="00C16081"/>
    <w:rsid w:val="00C16263"/>
    <w:rsid w:val="00C166C1"/>
    <w:rsid w:val="00C173E1"/>
    <w:rsid w:val="00C21EE2"/>
    <w:rsid w:val="00C235F8"/>
    <w:rsid w:val="00C242B5"/>
    <w:rsid w:val="00C25B01"/>
    <w:rsid w:val="00C261A4"/>
    <w:rsid w:val="00C26785"/>
    <w:rsid w:val="00C2686E"/>
    <w:rsid w:val="00C30211"/>
    <w:rsid w:val="00C313DA"/>
    <w:rsid w:val="00C33EC5"/>
    <w:rsid w:val="00C346CC"/>
    <w:rsid w:val="00C360FA"/>
    <w:rsid w:val="00C366CA"/>
    <w:rsid w:val="00C37668"/>
    <w:rsid w:val="00C37689"/>
    <w:rsid w:val="00C42517"/>
    <w:rsid w:val="00C425B5"/>
    <w:rsid w:val="00C438A3"/>
    <w:rsid w:val="00C527DA"/>
    <w:rsid w:val="00C55C61"/>
    <w:rsid w:val="00C56543"/>
    <w:rsid w:val="00C6033E"/>
    <w:rsid w:val="00C60988"/>
    <w:rsid w:val="00C60A69"/>
    <w:rsid w:val="00C61730"/>
    <w:rsid w:val="00C618E7"/>
    <w:rsid w:val="00C61D8C"/>
    <w:rsid w:val="00C63ABB"/>
    <w:rsid w:val="00C650C1"/>
    <w:rsid w:val="00C6782F"/>
    <w:rsid w:val="00C71E65"/>
    <w:rsid w:val="00C72CD0"/>
    <w:rsid w:val="00C74A92"/>
    <w:rsid w:val="00C7512E"/>
    <w:rsid w:val="00C76120"/>
    <w:rsid w:val="00C77B66"/>
    <w:rsid w:val="00C80514"/>
    <w:rsid w:val="00C844D3"/>
    <w:rsid w:val="00C86F63"/>
    <w:rsid w:val="00C877AF"/>
    <w:rsid w:val="00C9171A"/>
    <w:rsid w:val="00C92093"/>
    <w:rsid w:val="00C93A4C"/>
    <w:rsid w:val="00C94501"/>
    <w:rsid w:val="00C95ABC"/>
    <w:rsid w:val="00C96191"/>
    <w:rsid w:val="00C9743C"/>
    <w:rsid w:val="00C97FD6"/>
    <w:rsid w:val="00CA07E3"/>
    <w:rsid w:val="00CA3941"/>
    <w:rsid w:val="00CA44A8"/>
    <w:rsid w:val="00CA4D9D"/>
    <w:rsid w:val="00CA523E"/>
    <w:rsid w:val="00CA5246"/>
    <w:rsid w:val="00CA5D78"/>
    <w:rsid w:val="00CA7691"/>
    <w:rsid w:val="00CA7C26"/>
    <w:rsid w:val="00CB17C7"/>
    <w:rsid w:val="00CB5674"/>
    <w:rsid w:val="00CB74B3"/>
    <w:rsid w:val="00CB7F93"/>
    <w:rsid w:val="00CC2A3E"/>
    <w:rsid w:val="00CC3BE8"/>
    <w:rsid w:val="00CC4969"/>
    <w:rsid w:val="00CC5B65"/>
    <w:rsid w:val="00CC5F70"/>
    <w:rsid w:val="00CC676E"/>
    <w:rsid w:val="00CD0584"/>
    <w:rsid w:val="00CD0A1B"/>
    <w:rsid w:val="00CD6333"/>
    <w:rsid w:val="00CE08A2"/>
    <w:rsid w:val="00CE0D92"/>
    <w:rsid w:val="00CE1FCB"/>
    <w:rsid w:val="00CE2B04"/>
    <w:rsid w:val="00CE2E79"/>
    <w:rsid w:val="00CE31C8"/>
    <w:rsid w:val="00CE33BD"/>
    <w:rsid w:val="00CE39E0"/>
    <w:rsid w:val="00CE4B48"/>
    <w:rsid w:val="00CE53DB"/>
    <w:rsid w:val="00CE55BF"/>
    <w:rsid w:val="00CE7F46"/>
    <w:rsid w:val="00CE7F9F"/>
    <w:rsid w:val="00CF1710"/>
    <w:rsid w:val="00CF1ED0"/>
    <w:rsid w:val="00CF2FC3"/>
    <w:rsid w:val="00CF50BE"/>
    <w:rsid w:val="00CF6C8E"/>
    <w:rsid w:val="00CF7B12"/>
    <w:rsid w:val="00D00234"/>
    <w:rsid w:val="00D002CA"/>
    <w:rsid w:val="00D006B0"/>
    <w:rsid w:val="00D045BE"/>
    <w:rsid w:val="00D04F46"/>
    <w:rsid w:val="00D06506"/>
    <w:rsid w:val="00D108B1"/>
    <w:rsid w:val="00D10C83"/>
    <w:rsid w:val="00D14B7B"/>
    <w:rsid w:val="00D1501F"/>
    <w:rsid w:val="00D156A4"/>
    <w:rsid w:val="00D159DB"/>
    <w:rsid w:val="00D15E83"/>
    <w:rsid w:val="00D231EC"/>
    <w:rsid w:val="00D24CA1"/>
    <w:rsid w:val="00D305CA"/>
    <w:rsid w:val="00D31FA3"/>
    <w:rsid w:val="00D329F5"/>
    <w:rsid w:val="00D3315F"/>
    <w:rsid w:val="00D35283"/>
    <w:rsid w:val="00D4562B"/>
    <w:rsid w:val="00D45B9C"/>
    <w:rsid w:val="00D46C48"/>
    <w:rsid w:val="00D46D30"/>
    <w:rsid w:val="00D50965"/>
    <w:rsid w:val="00D512D8"/>
    <w:rsid w:val="00D5293B"/>
    <w:rsid w:val="00D52FEB"/>
    <w:rsid w:val="00D53F10"/>
    <w:rsid w:val="00D54041"/>
    <w:rsid w:val="00D54EC2"/>
    <w:rsid w:val="00D57205"/>
    <w:rsid w:val="00D576D6"/>
    <w:rsid w:val="00D61860"/>
    <w:rsid w:val="00D61D58"/>
    <w:rsid w:val="00D6543B"/>
    <w:rsid w:val="00D65D98"/>
    <w:rsid w:val="00D66D37"/>
    <w:rsid w:val="00D676DD"/>
    <w:rsid w:val="00D70411"/>
    <w:rsid w:val="00D72C76"/>
    <w:rsid w:val="00D77CF4"/>
    <w:rsid w:val="00D80825"/>
    <w:rsid w:val="00D83979"/>
    <w:rsid w:val="00D85B9C"/>
    <w:rsid w:val="00D873C0"/>
    <w:rsid w:val="00D93D7D"/>
    <w:rsid w:val="00D95822"/>
    <w:rsid w:val="00DA186B"/>
    <w:rsid w:val="00DA1D6C"/>
    <w:rsid w:val="00DA5803"/>
    <w:rsid w:val="00DA7B59"/>
    <w:rsid w:val="00DB0B25"/>
    <w:rsid w:val="00DB1896"/>
    <w:rsid w:val="00DB2094"/>
    <w:rsid w:val="00DB318F"/>
    <w:rsid w:val="00DB6279"/>
    <w:rsid w:val="00DC6F03"/>
    <w:rsid w:val="00DD05ED"/>
    <w:rsid w:val="00DD2787"/>
    <w:rsid w:val="00DD2E5B"/>
    <w:rsid w:val="00DD34DE"/>
    <w:rsid w:val="00DD4BF4"/>
    <w:rsid w:val="00DD5E34"/>
    <w:rsid w:val="00DD6BFA"/>
    <w:rsid w:val="00DD7744"/>
    <w:rsid w:val="00DE03A2"/>
    <w:rsid w:val="00DE2FCE"/>
    <w:rsid w:val="00DE34D2"/>
    <w:rsid w:val="00DE6D22"/>
    <w:rsid w:val="00DE76DC"/>
    <w:rsid w:val="00DF077F"/>
    <w:rsid w:val="00DF78E9"/>
    <w:rsid w:val="00E0121D"/>
    <w:rsid w:val="00E03321"/>
    <w:rsid w:val="00E0443B"/>
    <w:rsid w:val="00E06560"/>
    <w:rsid w:val="00E116E0"/>
    <w:rsid w:val="00E204F3"/>
    <w:rsid w:val="00E23BA9"/>
    <w:rsid w:val="00E31076"/>
    <w:rsid w:val="00E33182"/>
    <w:rsid w:val="00E3432C"/>
    <w:rsid w:val="00E35D0C"/>
    <w:rsid w:val="00E36BBD"/>
    <w:rsid w:val="00E37FD0"/>
    <w:rsid w:val="00E409D6"/>
    <w:rsid w:val="00E40DB5"/>
    <w:rsid w:val="00E41000"/>
    <w:rsid w:val="00E436D4"/>
    <w:rsid w:val="00E43EC2"/>
    <w:rsid w:val="00E47250"/>
    <w:rsid w:val="00E47B52"/>
    <w:rsid w:val="00E52DB8"/>
    <w:rsid w:val="00E55045"/>
    <w:rsid w:val="00E609F8"/>
    <w:rsid w:val="00E6113B"/>
    <w:rsid w:val="00E6163A"/>
    <w:rsid w:val="00E61FC2"/>
    <w:rsid w:val="00E63267"/>
    <w:rsid w:val="00E63E31"/>
    <w:rsid w:val="00E6509B"/>
    <w:rsid w:val="00E65612"/>
    <w:rsid w:val="00E66FAF"/>
    <w:rsid w:val="00E71BAF"/>
    <w:rsid w:val="00E7206D"/>
    <w:rsid w:val="00E75784"/>
    <w:rsid w:val="00E76684"/>
    <w:rsid w:val="00E77F1A"/>
    <w:rsid w:val="00E817D6"/>
    <w:rsid w:val="00E81FB9"/>
    <w:rsid w:val="00E82C30"/>
    <w:rsid w:val="00E84A9F"/>
    <w:rsid w:val="00E90C58"/>
    <w:rsid w:val="00E94ED4"/>
    <w:rsid w:val="00E959B4"/>
    <w:rsid w:val="00E965FE"/>
    <w:rsid w:val="00E96645"/>
    <w:rsid w:val="00E97950"/>
    <w:rsid w:val="00EA2879"/>
    <w:rsid w:val="00EA3019"/>
    <w:rsid w:val="00EA65F2"/>
    <w:rsid w:val="00EA71F2"/>
    <w:rsid w:val="00EB0192"/>
    <w:rsid w:val="00EB25D3"/>
    <w:rsid w:val="00EB3D66"/>
    <w:rsid w:val="00EB432A"/>
    <w:rsid w:val="00EB7436"/>
    <w:rsid w:val="00EC36A1"/>
    <w:rsid w:val="00ED05EB"/>
    <w:rsid w:val="00ED10E8"/>
    <w:rsid w:val="00ED58EA"/>
    <w:rsid w:val="00ED5C6A"/>
    <w:rsid w:val="00ED5C75"/>
    <w:rsid w:val="00EE1DFA"/>
    <w:rsid w:val="00EE2F24"/>
    <w:rsid w:val="00EE2FBD"/>
    <w:rsid w:val="00EE307B"/>
    <w:rsid w:val="00EE6954"/>
    <w:rsid w:val="00EE6E85"/>
    <w:rsid w:val="00EE72BF"/>
    <w:rsid w:val="00EF2483"/>
    <w:rsid w:val="00EF2E88"/>
    <w:rsid w:val="00EF3A68"/>
    <w:rsid w:val="00EF3CA0"/>
    <w:rsid w:val="00EF6B71"/>
    <w:rsid w:val="00EF76E0"/>
    <w:rsid w:val="00EF7763"/>
    <w:rsid w:val="00F00BCE"/>
    <w:rsid w:val="00F01840"/>
    <w:rsid w:val="00F01B46"/>
    <w:rsid w:val="00F030B1"/>
    <w:rsid w:val="00F048B4"/>
    <w:rsid w:val="00F0701A"/>
    <w:rsid w:val="00F142C7"/>
    <w:rsid w:val="00F14B56"/>
    <w:rsid w:val="00F22C5C"/>
    <w:rsid w:val="00F234C3"/>
    <w:rsid w:val="00F243D3"/>
    <w:rsid w:val="00F25087"/>
    <w:rsid w:val="00F2732C"/>
    <w:rsid w:val="00F27E9B"/>
    <w:rsid w:val="00F312EA"/>
    <w:rsid w:val="00F328EB"/>
    <w:rsid w:val="00F36C8E"/>
    <w:rsid w:val="00F419A7"/>
    <w:rsid w:val="00F429A6"/>
    <w:rsid w:val="00F42BD0"/>
    <w:rsid w:val="00F44ABF"/>
    <w:rsid w:val="00F44BD4"/>
    <w:rsid w:val="00F471CA"/>
    <w:rsid w:val="00F5095A"/>
    <w:rsid w:val="00F53182"/>
    <w:rsid w:val="00F547E0"/>
    <w:rsid w:val="00F56F51"/>
    <w:rsid w:val="00F60BC9"/>
    <w:rsid w:val="00F61FBB"/>
    <w:rsid w:val="00F6400F"/>
    <w:rsid w:val="00F64072"/>
    <w:rsid w:val="00F643C6"/>
    <w:rsid w:val="00F66CC8"/>
    <w:rsid w:val="00F70802"/>
    <w:rsid w:val="00F73897"/>
    <w:rsid w:val="00F747EB"/>
    <w:rsid w:val="00F75191"/>
    <w:rsid w:val="00F76BCA"/>
    <w:rsid w:val="00F77C9B"/>
    <w:rsid w:val="00F80B54"/>
    <w:rsid w:val="00F8154D"/>
    <w:rsid w:val="00F82AAC"/>
    <w:rsid w:val="00F862DD"/>
    <w:rsid w:val="00F87C23"/>
    <w:rsid w:val="00F92FC3"/>
    <w:rsid w:val="00F933D3"/>
    <w:rsid w:val="00F937D5"/>
    <w:rsid w:val="00F956AC"/>
    <w:rsid w:val="00F97183"/>
    <w:rsid w:val="00FB0B87"/>
    <w:rsid w:val="00FB2FE8"/>
    <w:rsid w:val="00FB309C"/>
    <w:rsid w:val="00FB3AF2"/>
    <w:rsid w:val="00FB6004"/>
    <w:rsid w:val="00FB7540"/>
    <w:rsid w:val="00FB7CB6"/>
    <w:rsid w:val="00FC048D"/>
    <w:rsid w:val="00FC4257"/>
    <w:rsid w:val="00FC49EA"/>
    <w:rsid w:val="00FC4E78"/>
    <w:rsid w:val="00FC5751"/>
    <w:rsid w:val="00FC7159"/>
    <w:rsid w:val="00FD2167"/>
    <w:rsid w:val="00FD22E2"/>
    <w:rsid w:val="00FD2653"/>
    <w:rsid w:val="00FD3FB1"/>
    <w:rsid w:val="00FD6E42"/>
    <w:rsid w:val="00FD7C11"/>
    <w:rsid w:val="00FE22EB"/>
    <w:rsid w:val="00FE25BB"/>
    <w:rsid w:val="00FE29FE"/>
    <w:rsid w:val="00FE2BA8"/>
    <w:rsid w:val="00FE5483"/>
    <w:rsid w:val="00FE5C48"/>
    <w:rsid w:val="00FE5D5D"/>
    <w:rsid w:val="00FE68C3"/>
    <w:rsid w:val="00FE793E"/>
    <w:rsid w:val="00FE7E66"/>
    <w:rsid w:val="00FF02D5"/>
    <w:rsid w:val="00FF0C80"/>
    <w:rsid w:val="00FF6CED"/>
    <w:rsid w:val="00FF7BC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482252"/>
  <w15:docId w15:val="{9D4D6D3B-2D96-45A7-BB56-B97396CAA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224F"/>
    <w:rPr>
      <w:rFonts w:ascii="Garamond" w:eastAsia="Garamond" w:hAnsi="Garamond" w:cs="Garamond"/>
    </w:rPr>
  </w:style>
  <w:style w:type="paragraph" w:styleId="Heading1">
    <w:name w:val="heading 1"/>
    <w:basedOn w:val="Normal"/>
    <w:link w:val="Heading1Char"/>
    <w:uiPriority w:val="9"/>
    <w:qFormat/>
    <w:pPr>
      <w:ind w:left="120"/>
      <w:outlineLvl w:val="0"/>
    </w:pPr>
    <w:rPr>
      <w:b/>
      <w:bCs/>
      <w:sz w:val="28"/>
      <w:szCs w:val="28"/>
    </w:rPr>
  </w:style>
  <w:style w:type="paragraph" w:styleId="Heading2">
    <w:name w:val="heading 2"/>
    <w:basedOn w:val="Normal"/>
    <w:uiPriority w:val="9"/>
    <w:unhideWhenUsed/>
    <w:qFormat/>
    <w:pPr>
      <w:spacing w:before="1"/>
      <w:ind w:left="120"/>
      <w:jc w:val="both"/>
      <w:outlineLvl w:val="1"/>
    </w:pPr>
    <w:rPr>
      <w:b/>
      <w:bCs/>
      <w:sz w:val="24"/>
      <w:szCs w:val="24"/>
    </w:rPr>
  </w:style>
  <w:style w:type="paragraph" w:styleId="Heading4">
    <w:name w:val="heading 4"/>
    <w:basedOn w:val="Normal"/>
    <w:next w:val="Normal"/>
    <w:link w:val="Heading4Char"/>
    <w:uiPriority w:val="9"/>
    <w:semiHidden/>
    <w:unhideWhenUsed/>
    <w:qFormat/>
    <w:rsid w:val="00AE0601"/>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20"/>
    </w:pPr>
    <w:rPr>
      <w:sz w:val="24"/>
      <w:szCs w:val="24"/>
    </w:rPr>
  </w:style>
  <w:style w:type="paragraph" w:styleId="ListParagraph">
    <w:name w:val="List Paragraph"/>
    <w:basedOn w:val="Normal"/>
    <w:uiPriority w:val="34"/>
    <w:qFormat/>
    <w:pPr>
      <w:spacing w:before="160"/>
      <w:ind w:left="263" w:hanging="144"/>
    </w:pPr>
  </w:style>
  <w:style w:type="paragraph" w:customStyle="1" w:styleId="TableParagraph">
    <w:name w:val="Table Paragraph"/>
    <w:basedOn w:val="Normal"/>
    <w:uiPriority w:val="1"/>
    <w:qFormat/>
  </w:style>
  <w:style w:type="character" w:customStyle="1" w:styleId="Heading1Char">
    <w:name w:val="Heading 1 Char"/>
    <w:basedOn w:val="DefaultParagraphFont"/>
    <w:link w:val="Heading1"/>
    <w:uiPriority w:val="9"/>
    <w:rsid w:val="005A1BB1"/>
    <w:rPr>
      <w:rFonts w:ascii="Garamond" w:eastAsia="Garamond" w:hAnsi="Garamond" w:cs="Garamond"/>
      <w:b/>
      <w:bCs/>
      <w:sz w:val="28"/>
      <w:szCs w:val="28"/>
    </w:rPr>
  </w:style>
  <w:style w:type="paragraph" w:styleId="Header">
    <w:name w:val="header"/>
    <w:basedOn w:val="Normal"/>
    <w:link w:val="HeaderChar"/>
    <w:uiPriority w:val="99"/>
    <w:unhideWhenUsed/>
    <w:rsid w:val="005A1BB1"/>
    <w:pPr>
      <w:tabs>
        <w:tab w:val="center" w:pos="4513"/>
        <w:tab w:val="right" w:pos="9026"/>
      </w:tabs>
    </w:pPr>
  </w:style>
  <w:style w:type="character" w:customStyle="1" w:styleId="HeaderChar">
    <w:name w:val="Header Char"/>
    <w:basedOn w:val="DefaultParagraphFont"/>
    <w:link w:val="Header"/>
    <w:uiPriority w:val="99"/>
    <w:rsid w:val="005A1BB1"/>
    <w:rPr>
      <w:rFonts w:ascii="Garamond" w:eastAsia="Garamond" w:hAnsi="Garamond" w:cs="Garamond"/>
    </w:rPr>
  </w:style>
  <w:style w:type="paragraph" w:styleId="Footer">
    <w:name w:val="footer"/>
    <w:basedOn w:val="Normal"/>
    <w:link w:val="FooterChar"/>
    <w:uiPriority w:val="99"/>
    <w:unhideWhenUsed/>
    <w:rsid w:val="005A1BB1"/>
    <w:pPr>
      <w:tabs>
        <w:tab w:val="center" w:pos="4513"/>
        <w:tab w:val="right" w:pos="9026"/>
      </w:tabs>
    </w:pPr>
  </w:style>
  <w:style w:type="character" w:customStyle="1" w:styleId="FooterChar">
    <w:name w:val="Footer Char"/>
    <w:basedOn w:val="DefaultParagraphFont"/>
    <w:link w:val="Footer"/>
    <w:uiPriority w:val="99"/>
    <w:rsid w:val="005A1BB1"/>
    <w:rPr>
      <w:rFonts w:ascii="Garamond" w:eastAsia="Garamond" w:hAnsi="Garamond" w:cs="Garamond"/>
    </w:rPr>
  </w:style>
  <w:style w:type="character" w:styleId="Hyperlink">
    <w:name w:val="Hyperlink"/>
    <w:basedOn w:val="DefaultParagraphFont"/>
    <w:uiPriority w:val="99"/>
    <w:unhideWhenUsed/>
    <w:rsid w:val="00505528"/>
    <w:rPr>
      <w:color w:val="0000FF"/>
      <w:u w:val="single"/>
    </w:rPr>
  </w:style>
  <w:style w:type="paragraph" w:styleId="NormalWeb">
    <w:name w:val="Normal (Web)"/>
    <w:basedOn w:val="Normal"/>
    <w:uiPriority w:val="99"/>
    <w:unhideWhenUsed/>
    <w:rsid w:val="00505528"/>
    <w:pPr>
      <w:widowControl/>
      <w:autoSpaceDE/>
      <w:autoSpaceDN/>
      <w:spacing w:before="100" w:beforeAutospacing="1" w:after="100" w:afterAutospacing="1"/>
    </w:pPr>
    <w:rPr>
      <w:rFonts w:ascii="Times New Roman" w:eastAsia="Times New Roman" w:hAnsi="Times New Roman" w:cs="Times New Roman"/>
      <w:sz w:val="24"/>
      <w:szCs w:val="24"/>
      <w:lang w:val="en-AU" w:eastAsia="en-AU"/>
    </w:rPr>
  </w:style>
  <w:style w:type="character" w:customStyle="1" w:styleId="UnresolvedMention1">
    <w:name w:val="Unresolved Mention1"/>
    <w:basedOn w:val="DefaultParagraphFont"/>
    <w:uiPriority w:val="99"/>
    <w:semiHidden/>
    <w:unhideWhenUsed/>
    <w:rsid w:val="00505528"/>
    <w:rPr>
      <w:color w:val="605E5C"/>
      <w:shd w:val="clear" w:color="auto" w:fill="E1DFDD"/>
    </w:rPr>
  </w:style>
  <w:style w:type="character" w:customStyle="1" w:styleId="BodyTextChar">
    <w:name w:val="Body Text Char"/>
    <w:basedOn w:val="DefaultParagraphFont"/>
    <w:link w:val="BodyText"/>
    <w:uiPriority w:val="1"/>
    <w:rsid w:val="00A04B0D"/>
    <w:rPr>
      <w:rFonts w:ascii="Garamond" w:eastAsia="Garamond" w:hAnsi="Garamond" w:cs="Garamond"/>
      <w:sz w:val="24"/>
      <w:szCs w:val="24"/>
    </w:rPr>
  </w:style>
  <w:style w:type="character" w:customStyle="1" w:styleId="UnresolvedMention2">
    <w:name w:val="Unresolved Mention2"/>
    <w:basedOn w:val="DefaultParagraphFont"/>
    <w:uiPriority w:val="99"/>
    <w:semiHidden/>
    <w:unhideWhenUsed/>
    <w:rsid w:val="00E37FD0"/>
    <w:rPr>
      <w:color w:val="605E5C"/>
      <w:shd w:val="clear" w:color="auto" w:fill="E1DFDD"/>
    </w:rPr>
  </w:style>
  <w:style w:type="character" w:styleId="FollowedHyperlink">
    <w:name w:val="FollowedHyperlink"/>
    <w:basedOn w:val="DefaultParagraphFont"/>
    <w:uiPriority w:val="99"/>
    <w:semiHidden/>
    <w:unhideWhenUsed/>
    <w:rsid w:val="00E37FD0"/>
    <w:rPr>
      <w:color w:val="800080" w:themeColor="followedHyperlink"/>
      <w:u w:val="single"/>
    </w:rPr>
  </w:style>
  <w:style w:type="paragraph" w:styleId="BalloonText">
    <w:name w:val="Balloon Text"/>
    <w:basedOn w:val="Normal"/>
    <w:link w:val="BalloonTextChar"/>
    <w:uiPriority w:val="99"/>
    <w:semiHidden/>
    <w:unhideWhenUsed/>
    <w:rsid w:val="0046360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360E"/>
    <w:rPr>
      <w:rFonts w:ascii="Segoe UI" w:eastAsia="Garamond" w:hAnsi="Segoe UI" w:cs="Segoe UI"/>
      <w:sz w:val="18"/>
      <w:szCs w:val="18"/>
    </w:rPr>
  </w:style>
  <w:style w:type="character" w:styleId="CommentReference">
    <w:name w:val="annotation reference"/>
    <w:basedOn w:val="DefaultParagraphFont"/>
    <w:uiPriority w:val="99"/>
    <w:semiHidden/>
    <w:unhideWhenUsed/>
    <w:rsid w:val="002F52FC"/>
    <w:rPr>
      <w:sz w:val="16"/>
      <w:szCs w:val="16"/>
    </w:rPr>
  </w:style>
  <w:style w:type="paragraph" w:styleId="CommentText">
    <w:name w:val="annotation text"/>
    <w:basedOn w:val="Normal"/>
    <w:link w:val="CommentTextChar"/>
    <w:uiPriority w:val="99"/>
    <w:semiHidden/>
    <w:unhideWhenUsed/>
    <w:rsid w:val="002F52FC"/>
    <w:rPr>
      <w:sz w:val="20"/>
      <w:szCs w:val="20"/>
    </w:rPr>
  </w:style>
  <w:style w:type="character" w:customStyle="1" w:styleId="CommentTextChar">
    <w:name w:val="Comment Text Char"/>
    <w:basedOn w:val="DefaultParagraphFont"/>
    <w:link w:val="CommentText"/>
    <w:uiPriority w:val="99"/>
    <w:semiHidden/>
    <w:rsid w:val="002F52FC"/>
    <w:rPr>
      <w:rFonts w:ascii="Garamond" w:eastAsia="Garamond" w:hAnsi="Garamond" w:cs="Garamond"/>
      <w:sz w:val="20"/>
      <w:szCs w:val="20"/>
    </w:rPr>
  </w:style>
  <w:style w:type="paragraph" w:styleId="CommentSubject">
    <w:name w:val="annotation subject"/>
    <w:basedOn w:val="CommentText"/>
    <w:next w:val="CommentText"/>
    <w:link w:val="CommentSubjectChar"/>
    <w:uiPriority w:val="99"/>
    <w:semiHidden/>
    <w:unhideWhenUsed/>
    <w:rsid w:val="002F52FC"/>
    <w:rPr>
      <w:b/>
      <w:bCs/>
    </w:rPr>
  </w:style>
  <w:style w:type="character" w:customStyle="1" w:styleId="CommentSubjectChar">
    <w:name w:val="Comment Subject Char"/>
    <w:basedOn w:val="CommentTextChar"/>
    <w:link w:val="CommentSubject"/>
    <w:uiPriority w:val="99"/>
    <w:semiHidden/>
    <w:rsid w:val="002F52FC"/>
    <w:rPr>
      <w:rFonts w:ascii="Garamond" w:eastAsia="Garamond" w:hAnsi="Garamond" w:cs="Garamond"/>
      <w:b/>
      <w:bCs/>
      <w:sz w:val="20"/>
      <w:szCs w:val="20"/>
    </w:rPr>
  </w:style>
  <w:style w:type="character" w:customStyle="1" w:styleId="UnresolvedMention3">
    <w:name w:val="Unresolved Mention3"/>
    <w:basedOn w:val="DefaultParagraphFont"/>
    <w:uiPriority w:val="99"/>
    <w:semiHidden/>
    <w:unhideWhenUsed/>
    <w:rsid w:val="00814022"/>
    <w:rPr>
      <w:color w:val="605E5C"/>
      <w:shd w:val="clear" w:color="auto" w:fill="E1DFDD"/>
    </w:rPr>
  </w:style>
  <w:style w:type="paragraph" w:styleId="Caption">
    <w:name w:val="caption"/>
    <w:basedOn w:val="Normal"/>
    <w:next w:val="Normal"/>
    <w:uiPriority w:val="35"/>
    <w:unhideWhenUsed/>
    <w:qFormat/>
    <w:rsid w:val="00F76BCA"/>
    <w:pPr>
      <w:spacing w:after="200"/>
    </w:pPr>
    <w:rPr>
      <w:i/>
      <w:iCs/>
      <w:color w:val="1F497D" w:themeColor="text2"/>
      <w:sz w:val="18"/>
      <w:szCs w:val="18"/>
    </w:rPr>
  </w:style>
  <w:style w:type="character" w:customStyle="1" w:styleId="UnresolvedMention4">
    <w:name w:val="Unresolved Mention4"/>
    <w:basedOn w:val="DefaultParagraphFont"/>
    <w:uiPriority w:val="99"/>
    <w:semiHidden/>
    <w:unhideWhenUsed/>
    <w:rsid w:val="002E1737"/>
    <w:rPr>
      <w:color w:val="605E5C"/>
      <w:shd w:val="clear" w:color="auto" w:fill="E1DFDD"/>
    </w:rPr>
  </w:style>
  <w:style w:type="character" w:customStyle="1" w:styleId="UnresolvedMention5">
    <w:name w:val="Unresolved Mention5"/>
    <w:basedOn w:val="DefaultParagraphFont"/>
    <w:uiPriority w:val="99"/>
    <w:semiHidden/>
    <w:unhideWhenUsed/>
    <w:rsid w:val="006B29A7"/>
    <w:rPr>
      <w:color w:val="605E5C"/>
      <w:shd w:val="clear" w:color="auto" w:fill="E1DFDD"/>
    </w:rPr>
  </w:style>
  <w:style w:type="character" w:customStyle="1" w:styleId="Heading4Char">
    <w:name w:val="Heading 4 Char"/>
    <w:basedOn w:val="DefaultParagraphFont"/>
    <w:link w:val="Heading4"/>
    <w:uiPriority w:val="9"/>
    <w:semiHidden/>
    <w:rsid w:val="00AE0601"/>
    <w:rPr>
      <w:rFonts w:asciiTheme="majorHAnsi" w:eastAsiaTheme="majorEastAsia" w:hAnsiTheme="majorHAnsi" w:cstheme="majorBidi"/>
      <w:i/>
      <w:iCs/>
      <w:color w:val="365F91" w:themeColor="accent1" w:themeShade="BF"/>
    </w:rPr>
  </w:style>
  <w:style w:type="character" w:customStyle="1" w:styleId="UnresolvedMention6">
    <w:name w:val="Unresolved Mention6"/>
    <w:basedOn w:val="DefaultParagraphFont"/>
    <w:uiPriority w:val="99"/>
    <w:semiHidden/>
    <w:unhideWhenUsed/>
    <w:rsid w:val="00062240"/>
    <w:rPr>
      <w:color w:val="605E5C"/>
      <w:shd w:val="clear" w:color="auto" w:fill="E1DFDD"/>
    </w:rPr>
  </w:style>
  <w:style w:type="character" w:customStyle="1" w:styleId="UnresolvedMention7">
    <w:name w:val="Unresolved Mention7"/>
    <w:basedOn w:val="DefaultParagraphFont"/>
    <w:uiPriority w:val="99"/>
    <w:semiHidden/>
    <w:unhideWhenUsed/>
    <w:rsid w:val="00FC49EA"/>
    <w:rPr>
      <w:color w:val="605E5C"/>
      <w:shd w:val="clear" w:color="auto" w:fill="E1DFDD"/>
    </w:rPr>
  </w:style>
  <w:style w:type="character" w:customStyle="1" w:styleId="UnresolvedMention8">
    <w:name w:val="Unresolved Mention8"/>
    <w:basedOn w:val="DefaultParagraphFont"/>
    <w:uiPriority w:val="99"/>
    <w:semiHidden/>
    <w:unhideWhenUsed/>
    <w:rsid w:val="0010751F"/>
    <w:rPr>
      <w:color w:val="605E5C"/>
      <w:shd w:val="clear" w:color="auto" w:fill="E1DFDD"/>
    </w:rPr>
  </w:style>
  <w:style w:type="character" w:customStyle="1" w:styleId="UnresolvedMention9">
    <w:name w:val="Unresolved Mention9"/>
    <w:basedOn w:val="DefaultParagraphFont"/>
    <w:uiPriority w:val="99"/>
    <w:semiHidden/>
    <w:unhideWhenUsed/>
    <w:rsid w:val="00FC7159"/>
    <w:rPr>
      <w:color w:val="605E5C"/>
      <w:shd w:val="clear" w:color="auto" w:fill="E1DFDD"/>
    </w:rPr>
  </w:style>
  <w:style w:type="character" w:customStyle="1" w:styleId="UnresolvedMention10">
    <w:name w:val="Unresolved Mention10"/>
    <w:basedOn w:val="DefaultParagraphFont"/>
    <w:uiPriority w:val="99"/>
    <w:semiHidden/>
    <w:unhideWhenUsed/>
    <w:rsid w:val="008555F7"/>
    <w:rPr>
      <w:color w:val="605E5C"/>
      <w:shd w:val="clear" w:color="auto" w:fill="E1DFDD"/>
    </w:rPr>
  </w:style>
  <w:style w:type="paragraph" w:styleId="Revision">
    <w:name w:val="Revision"/>
    <w:hidden/>
    <w:uiPriority w:val="99"/>
    <w:semiHidden/>
    <w:rsid w:val="00A97DDC"/>
    <w:pPr>
      <w:widowControl/>
      <w:autoSpaceDE/>
      <w:autoSpaceDN/>
    </w:pPr>
    <w:rPr>
      <w:rFonts w:ascii="Garamond" w:eastAsia="Garamond" w:hAnsi="Garamond" w:cs="Garamond"/>
    </w:rPr>
  </w:style>
  <w:style w:type="character" w:customStyle="1" w:styleId="UnresolvedMention11">
    <w:name w:val="Unresolved Mention11"/>
    <w:basedOn w:val="DefaultParagraphFont"/>
    <w:uiPriority w:val="99"/>
    <w:semiHidden/>
    <w:unhideWhenUsed/>
    <w:rsid w:val="00405076"/>
    <w:rPr>
      <w:color w:val="605E5C"/>
      <w:shd w:val="clear" w:color="auto" w:fill="E1DFDD"/>
    </w:rPr>
  </w:style>
  <w:style w:type="character" w:customStyle="1" w:styleId="UnresolvedMention12">
    <w:name w:val="Unresolved Mention12"/>
    <w:basedOn w:val="DefaultParagraphFont"/>
    <w:uiPriority w:val="99"/>
    <w:semiHidden/>
    <w:unhideWhenUsed/>
    <w:rsid w:val="005368FC"/>
    <w:rPr>
      <w:color w:val="605E5C"/>
      <w:shd w:val="clear" w:color="auto" w:fill="E1DFDD"/>
    </w:rPr>
  </w:style>
  <w:style w:type="table" w:styleId="TableGrid">
    <w:name w:val="Table Grid"/>
    <w:basedOn w:val="TableNormal"/>
    <w:uiPriority w:val="39"/>
    <w:rsid w:val="00C961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3">
    <w:name w:val="Unresolved Mention13"/>
    <w:basedOn w:val="DefaultParagraphFont"/>
    <w:uiPriority w:val="99"/>
    <w:semiHidden/>
    <w:unhideWhenUsed/>
    <w:rsid w:val="00EA2879"/>
    <w:rPr>
      <w:color w:val="605E5C"/>
      <w:shd w:val="clear" w:color="auto" w:fill="E1DFDD"/>
    </w:rPr>
  </w:style>
  <w:style w:type="character" w:customStyle="1" w:styleId="normaltextrun">
    <w:name w:val="normaltextrun"/>
    <w:basedOn w:val="DefaultParagraphFont"/>
    <w:rsid w:val="009E2699"/>
  </w:style>
  <w:style w:type="character" w:customStyle="1" w:styleId="UnresolvedMention14">
    <w:name w:val="Unresolved Mention14"/>
    <w:basedOn w:val="DefaultParagraphFont"/>
    <w:uiPriority w:val="99"/>
    <w:semiHidden/>
    <w:unhideWhenUsed/>
    <w:rsid w:val="00625A66"/>
    <w:rPr>
      <w:color w:val="605E5C"/>
      <w:shd w:val="clear" w:color="auto" w:fill="E1DFDD"/>
    </w:rPr>
  </w:style>
  <w:style w:type="paragraph" w:customStyle="1" w:styleId="Default">
    <w:name w:val="Default"/>
    <w:rsid w:val="00BA42AA"/>
    <w:pPr>
      <w:widowControl/>
      <w:adjustRightInd w:val="0"/>
    </w:pPr>
    <w:rPr>
      <w:rFonts w:ascii="Times New Roman" w:hAnsi="Times New Roman" w:cs="Times New Roman"/>
      <w:color w:val="000000"/>
      <w:sz w:val="24"/>
      <w:szCs w:val="24"/>
      <w:lang w:val="en-AU"/>
    </w:rPr>
  </w:style>
  <w:style w:type="character" w:customStyle="1" w:styleId="UnresolvedMention15">
    <w:name w:val="Unresolved Mention15"/>
    <w:basedOn w:val="DefaultParagraphFont"/>
    <w:uiPriority w:val="99"/>
    <w:semiHidden/>
    <w:unhideWhenUsed/>
    <w:rsid w:val="005D229D"/>
    <w:rPr>
      <w:color w:val="605E5C"/>
      <w:shd w:val="clear" w:color="auto" w:fill="E1DFDD"/>
    </w:rPr>
  </w:style>
  <w:style w:type="character" w:customStyle="1" w:styleId="UnresolvedMention16">
    <w:name w:val="Unresolved Mention16"/>
    <w:basedOn w:val="DefaultParagraphFont"/>
    <w:uiPriority w:val="99"/>
    <w:semiHidden/>
    <w:unhideWhenUsed/>
    <w:rsid w:val="009B1BF6"/>
    <w:rPr>
      <w:color w:val="605E5C"/>
      <w:shd w:val="clear" w:color="auto" w:fill="E1DFDD"/>
    </w:rPr>
  </w:style>
  <w:style w:type="character" w:customStyle="1" w:styleId="UnresolvedMention17">
    <w:name w:val="Unresolved Mention17"/>
    <w:basedOn w:val="DefaultParagraphFont"/>
    <w:uiPriority w:val="99"/>
    <w:semiHidden/>
    <w:unhideWhenUsed/>
    <w:rsid w:val="00B61D55"/>
    <w:rPr>
      <w:color w:val="605E5C"/>
      <w:shd w:val="clear" w:color="auto" w:fill="E1DFDD"/>
    </w:rPr>
  </w:style>
  <w:style w:type="character" w:customStyle="1" w:styleId="UnresolvedMention18">
    <w:name w:val="Unresolved Mention18"/>
    <w:basedOn w:val="DefaultParagraphFont"/>
    <w:uiPriority w:val="99"/>
    <w:semiHidden/>
    <w:unhideWhenUsed/>
    <w:rsid w:val="000601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123371">
      <w:bodyDiv w:val="1"/>
      <w:marLeft w:val="0"/>
      <w:marRight w:val="0"/>
      <w:marTop w:val="0"/>
      <w:marBottom w:val="0"/>
      <w:divBdr>
        <w:top w:val="none" w:sz="0" w:space="0" w:color="auto"/>
        <w:left w:val="none" w:sz="0" w:space="0" w:color="auto"/>
        <w:bottom w:val="none" w:sz="0" w:space="0" w:color="auto"/>
        <w:right w:val="none" w:sz="0" w:space="0" w:color="auto"/>
      </w:divBdr>
    </w:div>
    <w:div w:id="185483521">
      <w:bodyDiv w:val="1"/>
      <w:marLeft w:val="0"/>
      <w:marRight w:val="0"/>
      <w:marTop w:val="0"/>
      <w:marBottom w:val="0"/>
      <w:divBdr>
        <w:top w:val="none" w:sz="0" w:space="0" w:color="auto"/>
        <w:left w:val="none" w:sz="0" w:space="0" w:color="auto"/>
        <w:bottom w:val="none" w:sz="0" w:space="0" w:color="auto"/>
        <w:right w:val="none" w:sz="0" w:space="0" w:color="auto"/>
      </w:divBdr>
    </w:div>
    <w:div w:id="192109876">
      <w:bodyDiv w:val="1"/>
      <w:marLeft w:val="0"/>
      <w:marRight w:val="0"/>
      <w:marTop w:val="0"/>
      <w:marBottom w:val="0"/>
      <w:divBdr>
        <w:top w:val="none" w:sz="0" w:space="0" w:color="auto"/>
        <w:left w:val="none" w:sz="0" w:space="0" w:color="auto"/>
        <w:bottom w:val="none" w:sz="0" w:space="0" w:color="auto"/>
        <w:right w:val="none" w:sz="0" w:space="0" w:color="auto"/>
      </w:divBdr>
    </w:div>
    <w:div w:id="308900110">
      <w:bodyDiv w:val="1"/>
      <w:marLeft w:val="0"/>
      <w:marRight w:val="0"/>
      <w:marTop w:val="0"/>
      <w:marBottom w:val="0"/>
      <w:divBdr>
        <w:top w:val="none" w:sz="0" w:space="0" w:color="auto"/>
        <w:left w:val="none" w:sz="0" w:space="0" w:color="auto"/>
        <w:bottom w:val="none" w:sz="0" w:space="0" w:color="auto"/>
        <w:right w:val="none" w:sz="0" w:space="0" w:color="auto"/>
      </w:divBdr>
    </w:div>
    <w:div w:id="364647291">
      <w:bodyDiv w:val="1"/>
      <w:marLeft w:val="0"/>
      <w:marRight w:val="0"/>
      <w:marTop w:val="0"/>
      <w:marBottom w:val="0"/>
      <w:divBdr>
        <w:top w:val="none" w:sz="0" w:space="0" w:color="auto"/>
        <w:left w:val="none" w:sz="0" w:space="0" w:color="auto"/>
        <w:bottom w:val="none" w:sz="0" w:space="0" w:color="auto"/>
        <w:right w:val="none" w:sz="0" w:space="0" w:color="auto"/>
      </w:divBdr>
    </w:div>
    <w:div w:id="471950780">
      <w:bodyDiv w:val="1"/>
      <w:marLeft w:val="0"/>
      <w:marRight w:val="0"/>
      <w:marTop w:val="0"/>
      <w:marBottom w:val="0"/>
      <w:divBdr>
        <w:top w:val="none" w:sz="0" w:space="0" w:color="auto"/>
        <w:left w:val="none" w:sz="0" w:space="0" w:color="auto"/>
        <w:bottom w:val="none" w:sz="0" w:space="0" w:color="auto"/>
        <w:right w:val="none" w:sz="0" w:space="0" w:color="auto"/>
      </w:divBdr>
    </w:div>
    <w:div w:id="478616841">
      <w:bodyDiv w:val="1"/>
      <w:marLeft w:val="0"/>
      <w:marRight w:val="0"/>
      <w:marTop w:val="0"/>
      <w:marBottom w:val="0"/>
      <w:divBdr>
        <w:top w:val="none" w:sz="0" w:space="0" w:color="auto"/>
        <w:left w:val="none" w:sz="0" w:space="0" w:color="auto"/>
        <w:bottom w:val="none" w:sz="0" w:space="0" w:color="auto"/>
        <w:right w:val="none" w:sz="0" w:space="0" w:color="auto"/>
      </w:divBdr>
    </w:div>
    <w:div w:id="593367212">
      <w:bodyDiv w:val="1"/>
      <w:marLeft w:val="0"/>
      <w:marRight w:val="0"/>
      <w:marTop w:val="0"/>
      <w:marBottom w:val="0"/>
      <w:divBdr>
        <w:top w:val="none" w:sz="0" w:space="0" w:color="auto"/>
        <w:left w:val="none" w:sz="0" w:space="0" w:color="auto"/>
        <w:bottom w:val="none" w:sz="0" w:space="0" w:color="auto"/>
        <w:right w:val="none" w:sz="0" w:space="0" w:color="auto"/>
      </w:divBdr>
    </w:div>
    <w:div w:id="636180957">
      <w:bodyDiv w:val="1"/>
      <w:marLeft w:val="0"/>
      <w:marRight w:val="0"/>
      <w:marTop w:val="0"/>
      <w:marBottom w:val="0"/>
      <w:divBdr>
        <w:top w:val="none" w:sz="0" w:space="0" w:color="auto"/>
        <w:left w:val="none" w:sz="0" w:space="0" w:color="auto"/>
        <w:bottom w:val="none" w:sz="0" w:space="0" w:color="auto"/>
        <w:right w:val="none" w:sz="0" w:space="0" w:color="auto"/>
      </w:divBdr>
      <w:divsChild>
        <w:div w:id="1506700308">
          <w:marLeft w:val="0"/>
          <w:marRight w:val="0"/>
          <w:marTop w:val="0"/>
          <w:marBottom w:val="0"/>
          <w:divBdr>
            <w:top w:val="none" w:sz="0" w:space="0" w:color="auto"/>
            <w:left w:val="none" w:sz="0" w:space="0" w:color="auto"/>
            <w:bottom w:val="none" w:sz="0" w:space="0" w:color="auto"/>
            <w:right w:val="none" w:sz="0" w:space="0" w:color="auto"/>
          </w:divBdr>
          <w:divsChild>
            <w:div w:id="867445565">
              <w:marLeft w:val="0"/>
              <w:marRight w:val="0"/>
              <w:marTop w:val="0"/>
              <w:marBottom w:val="0"/>
              <w:divBdr>
                <w:top w:val="none" w:sz="0" w:space="0" w:color="auto"/>
                <w:left w:val="none" w:sz="0" w:space="0" w:color="auto"/>
                <w:bottom w:val="none" w:sz="0" w:space="0" w:color="auto"/>
                <w:right w:val="none" w:sz="0" w:space="0" w:color="auto"/>
              </w:divBdr>
              <w:divsChild>
                <w:div w:id="1292134182">
                  <w:marLeft w:val="0"/>
                  <w:marRight w:val="0"/>
                  <w:marTop w:val="0"/>
                  <w:marBottom w:val="0"/>
                  <w:divBdr>
                    <w:top w:val="none" w:sz="0" w:space="0" w:color="auto"/>
                    <w:left w:val="none" w:sz="0" w:space="0" w:color="auto"/>
                    <w:bottom w:val="none" w:sz="0" w:space="0" w:color="auto"/>
                    <w:right w:val="none" w:sz="0" w:space="0" w:color="auto"/>
                  </w:divBdr>
                  <w:divsChild>
                    <w:div w:id="1113791956">
                      <w:marLeft w:val="0"/>
                      <w:marRight w:val="0"/>
                      <w:marTop w:val="0"/>
                      <w:marBottom w:val="0"/>
                      <w:divBdr>
                        <w:top w:val="none" w:sz="0" w:space="0" w:color="auto"/>
                        <w:left w:val="none" w:sz="0" w:space="0" w:color="auto"/>
                        <w:bottom w:val="none" w:sz="0" w:space="0" w:color="auto"/>
                        <w:right w:val="none" w:sz="0" w:space="0" w:color="auto"/>
                      </w:divBdr>
                      <w:divsChild>
                        <w:div w:id="1967273582">
                          <w:marLeft w:val="0"/>
                          <w:marRight w:val="0"/>
                          <w:marTop w:val="0"/>
                          <w:marBottom w:val="0"/>
                          <w:divBdr>
                            <w:top w:val="none" w:sz="0" w:space="0" w:color="auto"/>
                            <w:left w:val="none" w:sz="0" w:space="0" w:color="auto"/>
                            <w:bottom w:val="none" w:sz="0" w:space="0" w:color="auto"/>
                            <w:right w:val="none" w:sz="0" w:space="0" w:color="auto"/>
                          </w:divBdr>
                          <w:divsChild>
                            <w:div w:id="1158888195">
                              <w:marLeft w:val="0"/>
                              <w:marRight w:val="0"/>
                              <w:marTop w:val="0"/>
                              <w:marBottom w:val="0"/>
                              <w:divBdr>
                                <w:top w:val="none" w:sz="0" w:space="0" w:color="auto"/>
                                <w:left w:val="none" w:sz="0" w:space="0" w:color="auto"/>
                                <w:bottom w:val="none" w:sz="0" w:space="0" w:color="auto"/>
                                <w:right w:val="none" w:sz="0" w:space="0" w:color="auto"/>
                              </w:divBdr>
                              <w:divsChild>
                                <w:div w:id="169376168">
                                  <w:marLeft w:val="0"/>
                                  <w:marRight w:val="0"/>
                                  <w:marTop w:val="0"/>
                                  <w:marBottom w:val="0"/>
                                  <w:divBdr>
                                    <w:top w:val="none" w:sz="0" w:space="0" w:color="auto"/>
                                    <w:left w:val="none" w:sz="0" w:space="0" w:color="auto"/>
                                    <w:bottom w:val="none" w:sz="0" w:space="0" w:color="auto"/>
                                    <w:right w:val="none" w:sz="0" w:space="0" w:color="auto"/>
                                  </w:divBdr>
                                  <w:divsChild>
                                    <w:div w:id="1650934469">
                                      <w:marLeft w:val="0"/>
                                      <w:marRight w:val="0"/>
                                      <w:marTop w:val="0"/>
                                      <w:marBottom w:val="0"/>
                                      <w:divBdr>
                                        <w:top w:val="none" w:sz="0" w:space="0" w:color="auto"/>
                                        <w:left w:val="none" w:sz="0" w:space="0" w:color="auto"/>
                                        <w:bottom w:val="none" w:sz="0" w:space="0" w:color="auto"/>
                                        <w:right w:val="none" w:sz="0" w:space="0" w:color="auto"/>
                                      </w:divBdr>
                                      <w:divsChild>
                                        <w:div w:id="2073117283">
                                          <w:marLeft w:val="0"/>
                                          <w:marRight w:val="0"/>
                                          <w:marTop w:val="0"/>
                                          <w:marBottom w:val="0"/>
                                          <w:divBdr>
                                            <w:top w:val="none" w:sz="0" w:space="0" w:color="auto"/>
                                            <w:left w:val="none" w:sz="0" w:space="0" w:color="auto"/>
                                            <w:bottom w:val="none" w:sz="0" w:space="0" w:color="auto"/>
                                            <w:right w:val="none" w:sz="0" w:space="0" w:color="auto"/>
                                          </w:divBdr>
                                          <w:divsChild>
                                            <w:div w:id="190533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2624922">
          <w:marLeft w:val="0"/>
          <w:marRight w:val="0"/>
          <w:marTop w:val="240"/>
          <w:marBottom w:val="0"/>
          <w:divBdr>
            <w:top w:val="none" w:sz="0" w:space="0" w:color="auto"/>
            <w:left w:val="none" w:sz="0" w:space="0" w:color="auto"/>
            <w:bottom w:val="none" w:sz="0" w:space="0" w:color="auto"/>
            <w:right w:val="none" w:sz="0" w:space="0" w:color="auto"/>
          </w:divBdr>
          <w:divsChild>
            <w:div w:id="2021274953">
              <w:marLeft w:val="0"/>
              <w:marRight w:val="0"/>
              <w:marTop w:val="0"/>
              <w:marBottom w:val="0"/>
              <w:divBdr>
                <w:top w:val="none" w:sz="0" w:space="0" w:color="auto"/>
                <w:left w:val="none" w:sz="0" w:space="0" w:color="auto"/>
                <w:bottom w:val="none" w:sz="0" w:space="0" w:color="auto"/>
                <w:right w:val="none" w:sz="0" w:space="0" w:color="auto"/>
              </w:divBdr>
              <w:divsChild>
                <w:div w:id="63770171">
                  <w:marLeft w:val="0"/>
                  <w:marRight w:val="0"/>
                  <w:marTop w:val="0"/>
                  <w:marBottom w:val="0"/>
                  <w:divBdr>
                    <w:top w:val="none" w:sz="0" w:space="0" w:color="auto"/>
                    <w:left w:val="none" w:sz="0" w:space="0" w:color="auto"/>
                    <w:bottom w:val="none" w:sz="0" w:space="0" w:color="auto"/>
                    <w:right w:val="none" w:sz="0" w:space="0" w:color="auto"/>
                  </w:divBdr>
                  <w:divsChild>
                    <w:div w:id="1349065803">
                      <w:marLeft w:val="0"/>
                      <w:marRight w:val="0"/>
                      <w:marTop w:val="0"/>
                      <w:marBottom w:val="0"/>
                      <w:divBdr>
                        <w:top w:val="none" w:sz="0" w:space="0" w:color="auto"/>
                        <w:left w:val="none" w:sz="0" w:space="0" w:color="auto"/>
                        <w:bottom w:val="none" w:sz="0" w:space="0" w:color="auto"/>
                        <w:right w:val="none" w:sz="0" w:space="0" w:color="auto"/>
                      </w:divBdr>
                      <w:divsChild>
                        <w:div w:id="1491093311">
                          <w:marLeft w:val="0"/>
                          <w:marRight w:val="0"/>
                          <w:marTop w:val="0"/>
                          <w:marBottom w:val="0"/>
                          <w:divBdr>
                            <w:top w:val="none" w:sz="0" w:space="0" w:color="auto"/>
                            <w:left w:val="none" w:sz="0" w:space="0" w:color="auto"/>
                            <w:bottom w:val="none" w:sz="0" w:space="0" w:color="auto"/>
                            <w:right w:val="none" w:sz="0" w:space="0" w:color="auto"/>
                          </w:divBdr>
                          <w:divsChild>
                            <w:div w:id="1372804461">
                              <w:marLeft w:val="0"/>
                              <w:marRight w:val="0"/>
                              <w:marTop w:val="0"/>
                              <w:marBottom w:val="0"/>
                              <w:divBdr>
                                <w:top w:val="none" w:sz="0" w:space="0" w:color="auto"/>
                                <w:left w:val="none" w:sz="0" w:space="0" w:color="auto"/>
                                <w:bottom w:val="none" w:sz="0" w:space="0" w:color="auto"/>
                                <w:right w:val="none" w:sz="0" w:space="0" w:color="auto"/>
                              </w:divBdr>
                              <w:divsChild>
                                <w:div w:id="1438990209">
                                  <w:marLeft w:val="0"/>
                                  <w:marRight w:val="0"/>
                                  <w:marTop w:val="0"/>
                                  <w:marBottom w:val="0"/>
                                  <w:divBdr>
                                    <w:top w:val="none" w:sz="0" w:space="0" w:color="auto"/>
                                    <w:left w:val="none" w:sz="0" w:space="0" w:color="auto"/>
                                    <w:bottom w:val="none" w:sz="0" w:space="0" w:color="auto"/>
                                    <w:right w:val="none" w:sz="0" w:space="0" w:color="auto"/>
                                  </w:divBdr>
                                  <w:divsChild>
                                    <w:div w:id="405568002">
                                      <w:marLeft w:val="0"/>
                                      <w:marRight w:val="0"/>
                                      <w:marTop w:val="0"/>
                                      <w:marBottom w:val="0"/>
                                      <w:divBdr>
                                        <w:top w:val="none" w:sz="0" w:space="0" w:color="auto"/>
                                        <w:left w:val="none" w:sz="0" w:space="0" w:color="auto"/>
                                        <w:bottom w:val="none" w:sz="0" w:space="0" w:color="auto"/>
                                        <w:right w:val="none" w:sz="0" w:space="0" w:color="auto"/>
                                      </w:divBdr>
                                      <w:divsChild>
                                        <w:div w:id="490487910">
                                          <w:marLeft w:val="0"/>
                                          <w:marRight w:val="0"/>
                                          <w:marTop w:val="0"/>
                                          <w:marBottom w:val="0"/>
                                          <w:divBdr>
                                            <w:top w:val="none" w:sz="0" w:space="0" w:color="auto"/>
                                            <w:left w:val="none" w:sz="0" w:space="0" w:color="auto"/>
                                            <w:bottom w:val="none" w:sz="0" w:space="0" w:color="auto"/>
                                            <w:right w:val="none" w:sz="0" w:space="0" w:color="auto"/>
                                          </w:divBdr>
                                          <w:divsChild>
                                            <w:div w:id="474956085">
                                              <w:marLeft w:val="0"/>
                                              <w:marRight w:val="0"/>
                                              <w:marTop w:val="0"/>
                                              <w:marBottom w:val="0"/>
                                              <w:divBdr>
                                                <w:top w:val="none" w:sz="0" w:space="0" w:color="auto"/>
                                                <w:left w:val="none" w:sz="0" w:space="0" w:color="auto"/>
                                                <w:bottom w:val="none" w:sz="0" w:space="0" w:color="auto"/>
                                                <w:right w:val="none" w:sz="0" w:space="0" w:color="auto"/>
                                              </w:divBdr>
                                              <w:divsChild>
                                                <w:div w:id="746616257">
                                                  <w:marLeft w:val="0"/>
                                                  <w:marRight w:val="0"/>
                                                  <w:marTop w:val="0"/>
                                                  <w:marBottom w:val="0"/>
                                                  <w:divBdr>
                                                    <w:top w:val="none" w:sz="0" w:space="0" w:color="auto"/>
                                                    <w:left w:val="none" w:sz="0" w:space="0" w:color="auto"/>
                                                    <w:bottom w:val="none" w:sz="0" w:space="0" w:color="auto"/>
                                                    <w:right w:val="none" w:sz="0" w:space="0" w:color="auto"/>
                                                  </w:divBdr>
                                                  <w:divsChild>
                                                    <w:div w:id="159108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1633665">
      <w:bodyDiv w:val="1"/>
      <w:marLeft w:val="0"/>
      <w:marRight w:val="0"/>
      <w:marTop w:val="0"/>
      <w:marBottom w:val="0"/>
      <w:divBdr>
        <w:top w:val="none" w:sz="0" w:space="0" w:color="auto"/>
        <w:left w:val="none" w:sz="0" w:space="0" w:color="auto"/>
        <w:bottom w:val="none" w:sz="0" w:space="0" w:color="auto"/>
        <w:right w:val="none" w:sz="0" w:space="0" w:color="auto"/>
      </w:divBdr>
    </w:div>
    <w:div w:id="845748459">
      <w:bodyDiv w:val="1"/>
      <w:marLeft w:val="0"/>
      <w:marRight w:val="0"/>
      <w:marTop w:val="0"/>
      <w:marBottom w:val="0"/>
      <w:divBdr>
        <w:top w:val="none" w:sz="0" w:space="0" w:color="auto"/>
        <w:left w:val="none" w:sz="0" w:space="0" w:color="auto"/>
        <w:bottom w:val="none" w:sz="0" w:space="0" w:color="auto"/>
        <w:right w:val="none" w:sz="0" w:space="0" w:color="auto"/>
      </w:divBdr>
    </w:div>
    <w:div w:id="906261976">
      <w:bodyDiv w:val="1"/>
      <w:marLeft w:val="0"/>
      <w:marRight w:val="0"/>
      <w:marTop w:val="0"/>
      <w:marBottom w:val="0"/>
      <w:divBdr>
        <w:top w:val="none" w:sz="0" w:space="0" w:color="auto"/>
        <w:left w:val="none" w:sz="0" w:space="0" w:color="auto"/>
        <w:bottom w:val="none" w:sz="0" w:space="0" w:color="auto"/>
        <w:right w:val="none" w:sz="0" w:space="0" w:color="auto"/>
      </w:divBdr>
    </w:div>
    <w:div w:id="949356400">
      <w:bodyDiv w:val="1"/>
      <w:marLeft w:val="0"/>
      <w:marRight w:val="0"/>
      <w:marTop w:val="0"/>
      <w:marBottom w:val="0"/>
      <w:divBdr>
        <w:top w:val="none" w:sz="0" w:space="0" w:color="auto"/>
        <w:left w:val="none" w:sz="0" w:space="0" w:color="auto"/>
        <w:bottom w:val="none" w:sz="0" w:space="0" w:color="auto"/>
        <w:right w:val="none" w:sz="0" w:space="0" w:color="auto"/>
      </w:divBdr>
      <w:divsChild>
        <w:div w:id="1133132377">
          <w:marLeft w:val="0"/>
          <w:marRight w:val="0"/>
          <w:marTop w:val="0"/>
          <w:marBottom w:val="0"/>
          <w:divBdr>
            <w:top w:val="none" w:sz="0" w:space="0" w:color="auto"/>
            <w:left w:val="none" w:sz="0" w:space="0" w:color="auto"/>
            <w:bottom w:val="none" w:sz="0" w:space="0" w:color="auto"/>
            <w:right w:val="none" w:sz="0" w:space="0" w:color="auto"/>
          </w:divBdr>
          <w:divsChild>
            <w:div w:id="135493412">
              <w:marLeft w:val="0"/>
              <w:marRight w:val="0"/>
              <w:marTop w:val="0"/>
              <w:marBottom w:val="0"/>
              <w:divBdr>
                <w:top w:val="none" w:sz="0" w:space="0" w:color="auto"/>
                <w:left w:val="none" w:sz="0" w:space="0" w:color="auto"/>
                <w:bottom w:val="none" w:sz="0" w:space="0" w:color="auto"/>
                <w:right w:val="none" w:sz="0" w:space="0" w:color="auto"/>
              </w:divBdr>
            </w:div>
          </w:divsChild>
        </w:div>
        <w:div w:id="333991702">
          <w:marLeft w:val="0"/>
          <w:marRight w:val="0"/>
          <w:marTop w:val="0"/>
          <w:marBottom w:val="0"/>
          <w:divBdr>
            <w:top w:val="none" w:sz="0" w:space="0" w:color="auto"/>
            <w:left w:val="none" w:sz="0" w:space="0" w:color="auto"/>
            <w:bottom w:val="none" w:sz="0" w:space="0" w:color="auto"/>
            <w:right w:val="none" w:sz="0" w:space="0" w:color="auto"/>
          </w:divBdr>
          <w:divsChild>
            <w:div w:id="2119325172">
              <w:marLeft w:val="0"/>
              <w:marRight w:val="0"/>
              <w:marTop w:val="0"/>
              <w:marBottom w:val="0"/>
              <w:divBdr>
                <w:top w:val="none" w:sz="0" w:space="0" w:color="auto"/>
                <w:left w:val="none" w:sz="0" w:space="0" w:color="auto"/>
                <w:bottom w:val="none" w:sz="0" w:space="0" w:color="auto"/>
                <w:right w:val="none" w:sz="0" w:space="0" w:color="auto"/>
              </w:divBdr>
            </w:div>
          </w:divsChild>
        </w:div>
        <w:div w:id="681055698">
          <w:marLeft w:val="0"/>
          <w:marRight w:val="0"/>
          <w:marTop w:val="0"/>
          <w:marBottom w:val="0"/>
          <w:divBdr>
            <w:top w:val="none" w:sz="0" w:space="0" w:color="auto"/>
            <w:left w:val="none" w:sz="0" w:space="0" w:color="auto"/>
            <w:bottom w:val="none" w:sz="0" w:space="0" w:color="auto"/>
            <w:right w:val="none" w:sz="0" w:space="0" w:color="auto"/>
          </w:divBdr>
          <w:divsChild>
            <w:div w:id="79451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17175">
      <w:bodyDiv w:val="1"/>
      <w:marLeft w:val="0"/>
      <w:marRight w:val="0"/>
      <w:marTop w:val="0"/>
      <w:marBottom w:val="0"/>
      <w:divBdr>
        <w:top w:val="none" w:sz="0" w:space="0" w:color="auto"/>
        <w:left w:val="none" w:sz="0" w:space="0" w:color="auto"/>
        <w:bottom w:val="none" w:sz="0" w:space="0" w:color="auto"/>
        <w:right w:val="none" w:sz="0" w:space="0" w:color="auto"/>
      </w:divBdr>
    </w:div>
    <w:div w:id="1028599241">
      <w:bodyDiv w:val="1"/>
      <w:marLeft w:val="0"/>
      <w:marRight w:val="0"/>
      <w:marTop w:val="0"/>
      <w:marBottom w:val="0"/>
      <w:divBdr>
        <w:top w:val="none" w:sz="0" w:space="0" w:color="auto"/>
        <w:left w:val="none" w:sz="0" w:space="0" w:color="auto"/>
        <w:bottom w:val="none" w:sz="0" w:space="0" w:color="auto"/>
        <w:right w:val="none" w:sz="0" w:space="0" w:color="auto"/>
      </w:divBdr>
    </w:div>
    <w:div w:id="1037776604">
      <w:bodyDiv w:val="1"/>
      <w:marLeft w:val="0"/>
      <w:marRight w:val="0"/>
      <w:marTop w:val="0"/>
      <w:marBottom w:val="0"/>
      <w:divBdr>
        <w:top w:val="none" w:sz="0" w:space="0" w:color="auto"/>
        <w:left w:val="none" w:sz="0" w:space="0" w:color="auto"/>
        <w:bottom w:val="none" w:sz="0" w:space="0" w:color="auto"/>
        <w:right w:val="none" w:sz="0" w:space="0" w:color="auto"/>
      </w:divBdr>
    </w:div>
    <w:div w:id="1088775395">
      <w:bodyDiv w:val="1"/>
      <w:marLeft w:val="0"/>
      <w:marRight w:val="0"/>
      <w:marTop w:val="0"/>
      <w:marBottom w:val="0"/>
      <w:divBdr>
        <w:top w:val="none" w:sz="0" w:space="0" w:color="auto"/>
        <w:left w:val="none" w:sz="0" w:space="0" w:color="auto"/>
        <w:bottom w:val="none" w:sz="0" w:space="0" w:color="auto"/>
        <w:right w:val="none" w:sz="0" w:space="0" w:color="auto"/>
      </w:divBdr>
    </w:div>
    <w:div w:id="1217429230">
      <w:bodyDiv w:val="1"/>
      <w:marLeft w:val="0"/>
      <w:marRight w:val="0"/>
      <w:marTop w:val="0"/>
      <w:marBottom w:val="0"/>
      <w:divBdr>
        <w:top w:val="none" w:sz="0" w:space="0" w:color="auto"/>
        <w:left w:val="none" w:sz="0" w:space="0" w:color="auto"/>
        <w:bottom w:val="none" w:sz="0" w:space="0" w:color="auto"/>
        <w:right w:val="none" w:sz="0" w:space="0" w:color="auto"/>
      </w:divBdr>
    </w:div>
    <w:div w:id="1359428749">
      <w:bodyDiv w:val="1"/>
      <w:marLeft w:val="0"/>
      <w:marRight w:val="0"/>
      <w:marTop w:val="0"/>
      <w:marBottom w:val="0"/>
      <w:divBdr>
        <w:top w:val="none" w:sz="0" w:space="0" w:color="auto"/>
        <w:left w:val="none" w:sz="0" w:space="0" w:color="auto"/>
        <w:bottom w:val="none" w:sz="0" w:space="0" w:color="auto"/>
        <w:right w:val="none" w:sz="0" w:space="0" w:color="auto"/>
      </w:divBdr>
    </w:div>
    <w:div w:id="1427382475">
      <w:bodyDiv w:val="1"/>
      <w:marLeft w:val="0"/>
      <w:marRight w:val="0"/>
      <w:marTop w:val="0"/>
      <w:marBottom w:val="0"/>
      <w:divBdr>
        <w:top w:val="none" w:sz="0" w:space="0" w:color="auto"/>
        <w:left w:val="none" w:sz="0" w:space="0" w:color="auto"/>
        <w:bottom w:val="none" w:sz="0" w:space="0" w:color="auto"/>
        <w:right w:val="none" w:sz="0" w:space="0" w:color="auto"/>
      </w:divBdr>
    </w:div>
    <w:div w:id="1433940991">
      <w:bodyDiv w:val="1"/>
      <w:marLeft w:val="0"/>
      <w:marRight w:val="0"/>
      <w:marTop w:val="0"/>
      <w:marBottom w:val="0"/>
      <w:divBdr>
        <w:top w:val="none" w:sz="0" w:space="0" w:color="auto"/>
        <w:left w:val="none" w:sz="0" w:space="0" w:color="auto"/>
        <w:bottom w:val="none" w:sz="0" w:space="0" w:color="auto"/>
        <w:right w:val="none" w:sz="0" w:space="0" w:color="auto"/>
      </w:divBdr>
    </w:div>
    <w:div w:id="1533767331">
      <w:bodyDiv w:val="1"/>
      <w:marLeft w:val="0"/>
      <w:marRight w:val="0"/>
      <w:marTop w:val="0"/>
      <w:marBottom w:val="0"/>
      <w:divBdr>
        <w:top w:val="none" w:sz="0" w:space="0" w:color="auto"/>
        <w:left w:val="none" w:sz="0" w:space="0" w:color="auto"/>
        <w:bottom w:val="none" w:sz="0" w:space="0" w:color="auto"/>
        <w:right w:val="none" w:sz="0" w:space="0" w:color="auto"/>
      </w:divBdr>
    </w:div>
    <w:div w:id="1590263788">
      <w:bodyDiv w:val="1"/>
      <w:marLeft w:val="0"/>
      <w:marRight w:val="0"/>
      <w:marTop w:val="0"/>
      <w:marBottom w:val="0"/>
      <w:divBdr>
        <w:top w:val="none" w:sz="0" w:space="0" w:color="auto"/>
        <w:left w:val="none" w:sz="0" w:space="0" w:color="auto"/>
        <w:bottom w:val="none" w:sz="0" w:space="0" w:color="auto"/>
        <w:right w:val="none" w:sz="0" w:space="0" w:color="auto"/>
      </w:divBdr>
    </w:div>
    <w:div w:id="1689062548">
      <w:bodyDiv w:val="1"/>
      <w:marLeft w:val="0"/>
      <w:marRight w:val="0"/>
      <w:marTop w:val="0"/>
      <w:marBottom w:val="0"/>
      <w:divBdr>
        <w:top w:val="none" w:sz="0" w:space="0" w:color="auto"/>
        <w:left w:val="none" w:sz="0" w:space="0" w:color="auto"/>
        <w:bottom w:val="none" w:sz="0" w:space="0" w:color="auto"/>
        <w:right w:val="none" w:sz="0" w:space="0" w:color="auto"/>
      </w:divBdr>
    </w:div>
    <w:div w:id="1711687469">
      <w:bodyDiv w:val="1"/>
      <w:marLeft w:val="0"/>
      <w:marRight w:val="0"/>
      <w:marTop w:val="0"/>
      <w:marBottom w:val="0"/>
      <w:divBdr>
        <w:top w:val="none" w:sz="0" w:space="0" w:color="auto"/>
        <w:left w:val="none" w:sz="0" w:space="0" w:color="auto"/>
        <w:bottom w:val="none" w:sz="0" w:space="0" w:color="auto"/>
        <w:right w:val="none" w:sz="0" w:space="0" w:color="auto"/>
      </w:divBdr>
    </w:div>
    <w:div w:id="1725520137">
      <w:bodyDiv w:val="1"/>
      <w:marLeft w:val="0"/>
      <w:marRight w:val="0"/>
      <w:marTop w:val="0"/>
      <w:marBottom w:val="0"/>
      <w:divBdr>
        <w:top w:val="none" w:sz="0" w:space="0" w:color="auto"/>
        <w:left w:val="none" w:sz="0" w:space="0" w:color="auto"/>
        <w:bottom w:val="none" w:sz="0" w:space="0" w:color="auto"/>
        <w:right w:val="none" w:sz="0" w:space="0" w:color="auto"/>
      </w:divBdr>
    </w:div>
    <w:div w:id="1816986678">
      <w:bodyDiv w:val="1"/>
      <w:marLeft w:val="0"/>
      <w:marRight w:val="0"/>
      <w:marTop w:val="0"/>
      <w:marBottom w:val="0"/>
      <w:divBdr>
        <w:top w:val="none" w:sz="0" w:space="0" w:color="auto"/>
        <w:left w:val="none" w:sz="0" w:space="0" w:color="auto"/>
        <w:bottom w:val="none" w:sz="0" w:space="0" w:color="auto"/>
        <w:right w:val="none" w:sz="0" w:space="0" w:color="auto"/>
      </w:divBdr>
    </w:div>
    <w:div w:id="1911118153">
      <w:bodyDiv w:val="1"/>
      <w:marLeft w:val="0"/>
      <w:marRight w:val="0"/>
      <w:marTop w:val="0"/>
      <w:marBottom w:val="0"/>
      <w:divBdr>
        <w:top w:val="none" w:sz="0" w:space="0" w:color="auto"/>
        <w:left w:val="none" w:sz="0" w:space="0" w:color="auto"/>
        <w:bottom w:val="none" w:sz="0" w:space="0" w:color="auto"/>
        <w:right w:val="none" w:sz="0" w:space="0" w:color="auto"/>
      </w:divBdr>
    </w:div>
    <w:div w:id="1917932247">
      <w:bodyDiv w:val="1"/>
      <w:marLeft w:val="0"/>
      <w:marRight w:val="0"/>
      <w:marTop w:val="0"/>
      <w:marBottom w:val="0"/>
      <w:divBdr>
        <w:top w:val="none" w:sz="0" w:space="0" w:color="auto"/>
        <w:left w:val="none" w:sz="0" w:space="0" w:color="auto"/>
        <w:bottom w:val="none" w:sz="0" w:space="0" w:color="auto"/>
        <w:right w:val="none" w:sz="0" w:space="0" w:color="auto"/>
      </w:divBdr>
    </w:div>
    <w:div w:id="2013681804">
      <w:bodyDiv w:val="1"/>
      <w:marLeft w:val="0"/>
      <w:marRight w:val="0"/>
      <w:marTop w:val="0"/>
      <w:marBottom w:val="0"/>
      <w:divBdr>
        <w:top w:val="none" w:sz="0" w:space="0" w:color="auto"/>
        <w:left w:val="none" w:sz="0" w:space="0" w:color="auto"/>
        <w:bottom w:val="none" w:sz="0" w:space="0" w:color="auto"/>
        <w:right w:val="none" w:sz="0" w:space="0" w:color="auto"/>
      </w:divBdr>
    </w:div>
    <w:div w:id="2044623427">
      <w:bodyDiv w:val="1"/>
      <w:marLeft w:val="0"/>
      <w:marRight w:val="0"/>
      <w:marTop w:val="0"/>
      <w:marBottom w:val="0"/>
      <w:divBdr>
        <w:top w:val="none" w:sz="0" w:space="0" w:color="auto"/>
        <w:left w:val="none" w:sz="0" w:space="0" w:color="auto"/>
        <w:bottom w:val="none" w:sz="0" w:space="0" w:color="auto"/>
        <w:right w:val="none" w:sz="0" w:space="0" w:color="auto"/>
      </w:divBdr>
    </w:div>
    <w:div w:id="21444990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academyoflaw.org.au/" TargetMode="External"/><Relationship Id="rId18" Type="http://schemas.openxmlformats.org/officeDocument/2006/relationships/hyperlink" Target="https://www.unsw.edu.au/staff/carla-treloar" TargetMode="External"/><Relationship Id="rId26"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hyperlink" Target="https://www.academyoflaw.org.au/event-4966723/Registration" TargetMode="External"/><Relationship Id="rId7" Type="http://schemas.openxmlformats.org/officeDocument/2006/relationships/endnotes" Target="endnotes.xml"/><Relationship Id="rId12" Type="http://schemas.openxmlformats.org/officeDocument/2006/relationships/hyperlink" Target="https://www.academyoflaw.org.au/resources/Documents/Media%20Release%20the%20Hon%20Jayne%20Jagot%20290922.pdf" TargetMode="External"/><Relationship Id="rId17" Type="http://schemas.openxmlformats.org/officeDocument/2006/relationships/hyperlink" Target="https://research.monash.edu/en/persons/arthur-christopoulos" TargetMode="External"/><Relationship Id="rId25" Type="http://schemas.openxmlformats.org/officeDocument/2006/relationships/hyperlink" Target="https://www.academyoflaw.org.au/resources/Event%20flyers/Causation%20Conference%20Program%202022.pdf"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hyperlink" Target="https://www.academyoflaw.org.au/resources/Event%20flyers/2022%20Patron's%20Address%20flyer%20amended.pdf" TargetMode="External"/><Relationship Id="rId29"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ALSecretariat@academyoflaw.org.au" TargetMode="External"/><Relationship Id="rId24" Type="http://schemas.openxmlformats.org/officeDocument/2006/relationships/image" Target="media/image3.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gino.dalpont@utas.edu.au" TargetMode="External"/><Relationship Id="rId23" Type="http://schemas.openxmlformats.org/officeDocument/2006/relationships/hyperlink" Target="https://www.academyoflaw.org.au/event-4981808/Registration" TargetMode="External"/><Relationship Id="rId28" Type="http://schemas.openxmlformats.org/officeDocument/2006/relationships/hyperlink" Target="mailto:AALSecretariat@academyoflaw.org.au;" TargetMode="External"/><Relationship Id="rId10" Type="http://schemas.openxmlformats.org/officeDocument/2006/relationships/hyperlink" Target="https://www.academyoflaw.org.au/resources/Documents/AGM%20documents%20combined%202022.pdf" TargetMode="External"/><Relationship Id="rId19" Type="http://schemas.openxmlformats.org/officeDocument/2006/relationships/hyperlink" Target="https://www.science.org.au/news-and-events/events/academy-law-and-academy-science-joint-symposium"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academyoflaw.org.au/Donations" TargetMode="External"/><Relationship Id="rId22" Type="http://schemas.openxmlformats.org/officeDocument/2006/relationships/hyperlink" Target="https://www.academyoflaw.org.au/resources/Event%20flyers/Flyer%20Michael%20Coper%20Roundtable%202%20November%2022.pdf" TargetMode="External"/><Relationship Id="rId27" Type="http://schemas.openxmlformats.org/officeDocument/2006/relationships/hyperlink" Target="https://academyoflaw.org.au/Donations" TargetMode="External"/><Relationship Id="rId30" Type="http://schemas.openxmlformats.org/officeDocument/2006/relationships/hyperlink" Target="mailto:alan.robertson.sc@gmail.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B30B09-C28D-48B0-82F7-F37C1429A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6</Pages>
  <Words>2632</Words>
  <Characters>15007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Kevin Lindgren</dc:creator>
  <cp:lastModifiedBy>Jennifer Farrell</cp:lastModifiedBy>
  <cp:revision>4</cp:revision>
  <dcterms:created xsi:type="dcterms:W3CDTF">2022-09-30T10:43:00Z</dcterms:created>
  <dcterms:modified xsi:type="dcterms:W3CDTF">2022-10-01T06:53:00Z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2021-01-28T00:00:00Z</vt:filetime>
  </property>
  <property fmtid="{D5CDD505-2E9C-101B-9397-08002B2CF9AE}" pid="3" name="Creator">
    <vt:lpwstr>Acrobat PDFMaker 19 for Word</vt:lpwstr>
  </property>
  <property fmtid="{D5CDD505-2E9C-101B-9397-08002B2CF9AE}" pid="4" name="LastSaved">
    <vt:filetime>2021-02-13T00:00:00Z</vt:filetime>
  </property>
</Properties>
</file>